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28" w:rsidRPr="00CB7D0F" w:rsidRDefault="00270928" w:rsidP="00270928">
      <w:pPr>
        <w:spacing w:after="0"/>
        <w:jc w:val="center"/>
        <w:rPr>
          <w:rFonts w:ascii="Times New Roman" w:eastAsia="Times New Roman" w:hAnsi="Times New Roman" w:cs="Times New Roman"/>
          <w:sz w:val="24"/>
          <w:szCs w:val="24"/>
          <w:lang w:eastAsia="ru-RU"/>
        </w:rPr>
      </w:pPr>
      <w:r w:rsidRPr="00CB7D0F">
        <w:rPr>
          <w:rFonts w:ascii="Times New Roman" w:eastAsia="Times New Roman" w:hAnsi="Times New Roman" w:cs="Times New Roman"/>
          <w:sz w:val="24"/>
          <w:szCs w:val="24"/>
          <w:lang w:eastAsia="ru-RU"/>
        </w:rPr>
        <w:t>Общество с ограниченной ответственностью</w:t>
      </w:r>
    </w:p>
    <w:p w:rsidR="00270928" w:rsidRPr="00CB7D0F" w:rsidRDefault="00270928" w:rsidP="00270928">
      <w:pPr>
        <w:spacing w:after="0"/>
        <w:jc w:val="center"/>
        <w:rPr>
          <w:rFonts w:ascii="Times New Roman" w:eastAsia="Times New Roman" w:hAnsi="Times New Roman" w:cs="Times New Roman"/>
          <w:sz w:val="24"/>
          <w:szCs w:val="24"/>
          <w:lang w:eastAsia="ru-RU"/>
        </w:rPr>
      </w:pPr>
      <w:r w:rsidRPr="00CB7D0F">
        <w:rPr>
          <w:rFonts w:ascii="Times New Roman" w:eastAsia="Times New Roman" w:hAnsi="Times New Roman" w:cs="Times New Roman"/>
          <w:sz w:val="24"/>
          <w:szCs w:val="24"/>
          <w:lang w:eastAsia="ru-RU"/>
        </w:rPr>
        <w:t xml:space="preserve"> «Клиника Позвоночника на Авиаконструкторов»</w:t>
      </w:r>
    </w:p>
    <w:p w:rsidR="00270928" w:rsidRDefault="00270928" w:rsidP="00270928">
      <w:pPr>
        <w:spacing w:after="0"/>
        <w:jc w:val="center"/>
        <w:rPr>
          <w:rFonts w:ascii="Times New Roman" w:eastAsia="Times New Roman" w:hAnsi="Times New Roman" w:cs="Times New Roman"/>
          <w:sz w:val="24"/>
          <w:szCs w:val="24"/>
          <w:lang w:eastAsia="ru-RU"/>
        </w:rPr>
      </w:pPr>
      <w:r w:rsidRPr="00CB7D0F">
        <w:rPr>
          <w:rFonts w:ascii="Times New Roman" w:eastAsia="Times New Roman" w:hAnsi="Times New Roman" w:cs="Times New Roman"/>
          <w:sz w:val="24"/>
          <w:szCs w:val="24"/>
          <w:lang w:eastAsia="ru-RU"/>
        </w:rPr>
        <w:t>(ООО «Клиника Позвоночника на Авиаконструкторов»)</w:t>
      </w:r>
    </w:p>
    <w:p w:rsidR="00270928" w:rsidRPr="00CB7D0F" w:rsidRDefault="00270928" w:rsidP="0027092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w:t>
      </w:r>
    </w:p>
    <w:tbl>
      <w:tblPr>
        <w:tblW w:w="0" w:type="auto"/>
        <w:jc w:val="right"/>
        <w:tblLayout w:type="fixed"/>
        <w:tblLook w:val="0000" w:firstRow="0" w:lastRow="0" w:firstColumn="0" w:lastColumn="0" w:noHBand="0" w:noVBand="0"/>
      </w:tblPr>
      <w:tblGrid>
        <w:gridCol w:w="4785"/>
        <w:gridCol w:w="4786"/>
      </w:tblGrid>
      <w:tr w:rsidR="00270928" w:rsidRPr="00CB7D0F" w:rsidTr="00891D46">
        <w:trPr>
          <w:jc w:val="right"/>
        </w:trPr>
        <w:tc>
          <w:tcPr>
            <w:tcW w:w="4785" w:type="dxa"/>
          </w:tcPr>
          <w:p w:rsidR="00270928" w:rsidRPr="00CB7D0F" w:rsidRDefault="00270928" w:rsidP="00891D46">
            <w:pPr>
              <w:spacing w:after="0"/>
              <w:rPr>
                <w:rFonts w:ascii="Times New Roman" w:eastAsia="Times New Roman" w:hAnsi="Times New Roman" w:cs="Times New Roman"/>
                <w:sz w:val="24"/>
                <w:szCs w:val="24"/>
                <w:lang w:eastAsia="ru-RU"/>
              </w:rPr>
            </w:pPr>
          </w:p>
        </w:tc>
        <w:tc>
          <w:tcPr>
            <w:tcW w:w="4786" w:type="dxa"/>
          </w:tcPr>
          <w:p w:rsidR="00270928" w:rsidRPr="00CB7D0F" w:rsidRDefault="00270928" w:rsidP="00270928">
            <w:pPr>
              <w:pStyle w:val="1"/>
              <w:spacing w:after="0" w:afterAutospacing="0"/>
              <w:ind w:left="675"/>
              <w:jc w:val="right"/>
              <w:rPr>
                <w:b w:val="0"/>
                <w:bCs w:val="0"/>
                <w:kern w:val="0"/>
                <w:sz w:val="24"/>
                <w:szCs w:val="24"/>
              </w:rPr>
            </w:pPr>
            <w:r w:rsidRPr="00CB7D0F">
              <w:rPr>
                <w:b w:val="0"/>
                <w:bCs w:val="0"/>
                <w:kern w:val="0"/>
                <w:sz w:val="24"/>
                <w:szCs w:val="24"/>
              </w:rPr>
              <w:t xml:space="preserve">                         </w:t>
            </w:r>
          </w:p>
          <w:p w:rsidR="00270928" w:rsidRPr="00CB7D0F" w:rsidRDefault="00270928" w:rsidP="00270928">
            <w:pPr>
              <w:pStyle w:val="1"/>
              <w:spacing w:after="0" w:afterAutospacing="0"/>
              <w:ind w:left="675"/>
              <w:jc w:val="right"/>
              <w:rPr>
                <w:b w:val="0"/>
                <w:bCs w:val="0"/>
                <w:kern w:val="0"/>
                <w:sz w:val="24"/>
                <w:szCs w:val="24"/>
              </w:rPr>
            </w:pPr>
            <w:r w:rsidRPr="00CB7D0F">
              <w:rPr>
                <w:b w:val="0"/>
                <w:bCs w:val="0"/>
                <w:kern w:val="0"/>
                <w:sz w:val="24"/>
                <w:szCs w:val="24"/>
              </w:rPr>
              <w:t xml:space="preserve">                                     УТВЕРЖДЕНО</w:t>
            </w:r>
          </w:p>
          <w:p w:rsidR="00270928" w:rsidRDefault="00270928" w:rsidP="00891D46">
            <w:pPr>
              <w:spacing w:after="0"/>
              <w:jc w:val="right"/>
              <w:rPr>
                <w:rFonts w:ascii="Times New Roman" w:eastAsia="Times New Roman" w:hAnsi="Times New Roman" w:cs="Times New Roman"/>
                <w:sz w:val="24"/>
                <w:szCs w:val="24"/>
                <w:lang w:eastAsia="ru-RU"/>
              </w:rPr>
            </w:pPr>
            <w:r w:rsidRPr="00CB7D0F">
              <w:rPr>
                <w:rFonts w:ascii="Times New Roman" w:eastAsia="Times New Roman" w:hAnsi="Times New Roman" w:cs="Times New Roman"/>
                <w:sz w:val="24"/>
                <w:szCs w:val="24"/>
                <w:lang w:eastAsia="ru-RU"/>
              </w:rPr>
              <w:t xml:space="preserve">Приказом </w:t>
            </w:r>
            <w:r>
              <w:rPr>
                <w:rFonts w:ascii="Times New Roman" w:eastAsia="Times New Roman" w:hAnsi="Times New Roman" w:cs="Times New Roman"/>
                <w:sz w:val="24"/>
                <w:szCs w:val="24"/>
                <w:lang w:eastAsia="ru-RU"/>
              </w:rPr>
              <w:t>генерального директора</w:t>
            </w:r>
          </w:p>
          <w:p w:rsidR="00270928" w:rsidRPr="00CB7D0F" w:rsidRDefault="00270928" w:rsidP="00891D46">
            <w:pPr>
              <w:spacing w:after="0"/>
              <w:jc w:val="right"/>
              <w:rPr>
                <w:rFonts w:ascii="Times New Roman" w:eastAsia="Times New Roman" w:hAnsi="Times New Roman" w:cs="Times New Roman"/>
                <w:sz w:val="24"/>
                <w:szCs w:val="24"/>
                <w:lang w:eastAsia="ru-RU"/>
              </w:rPr>
            </w:pPr>
            <w:r w:rsidRPr="00CB7D0F">
              <w:rPr>
                <w:rFonts w:ascii="Times New Roman" w:eastAsia="Times New Roman" w:hAnsi="Times New Roman" w:cs="Times New Roman"/>
                <w:sz w:val="24"/>
                <w:szCs w:val="24"/>
                <w:lang w:eastAsia="ru-RU"/>
              </w:rPr>
              <w:t xml:space="preserve"> ООО «Клиника Позвоночника </w:t>
            </w:r>
          </w:p>
          <w:p w:rsidR="00270928" w:rsidRPr="00CB7D0F" w:rsidRDefault="00270928" w:rsidP="00891D46">
            <w:pPr>
              <w:spacing w:after="0"/>
              <w:jc w:val="right"/>
              <w:rPr>
                <w:rFonts w:ascii="Times New Roman" w:eastAsia="Times New Roman" w:hAnsi="Times New Roman" w:cs="Times New Roman"/>
                <w:sz w:val="24"/>
                <w:szCs w:val="24"/>
                <w:lang w:eastAsia="ru-RU"/>
              </w:rPr>
            </w:pPr>
            <w:r w:rsidRPr="00CB7D0F">
              <w:rPr>
                <w:rFonts w:ascii="Times New Roman" w:eastAsia="Times New Roman" w:hAnsi="Times New Roman" w:cs="Times New Roman"/>
                <w:sz w:val="24"/>
                <w:szCs w:val="24"/>
                <w:lang w:eastAsia="ru-RU"/>
              </w:rPr>
              <w:t>на Авиаконструкторов»</w:t>
            </w:r>
          </w:p>
          <w:p w:rsidR="00270928" w:rsidRPr="00CB7D0F" w:rsidRDefault="00270928" w:rsidP="00891D46">
            <w:pPr>
              <w:spacing w:after="0"/>
              <w:ind w:left="61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Аксёновым С.М</w:t>
            </w:r>
          </w:p>
          <w:p w:rsidR="00270928" w:rsidRPr="00CB7D0F" w:rsidRDefault="00270928" w:rsidP="00270928">
            <w:pPr>
              <w:spacing w:after="0"/>
              <w:ind w:left="61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w:t>
            </w:r>
            <w:r w:rsidRPr="00CB7D0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31</w:t>
            </w:r>
            <w:r w:rsidRPr="00CB7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w:t>
            </w:r>
            <w:r w:rsidRPr="00CB7D0F">
              <w:rPr>
                <w:rFonts w:ascii="Times New Roman" w:eastAsia="Times New Roman" w:hAnsi="Times New Roman" w:cs="Times New Roman"/>
                <w:sz w:val="24"/>
                <w:szCs w:val="24"/>
                <w:lang w:eastAsia="ru-RU"/>
              </w:rPr>
              <w:t>я 201</w:t>
            </w:r>
            <w:r>
              <w:rPr>
                <w:rFonts w:ascii="Times New Roman" w:eastAsia="Times New Roman" w:hAnsi="Times New Roman" w:cs="Times New Roman"/>
                <w:sz w:val="24"/>
                <w:szCs w:val="24"/>
                <w:lang w:eastAsia="ru-RU"/>
              </w:rPr>
              <w:t>7</w:t>
            </w:r>
            <w:r w:rsidRPr="00CB7D0F">
              <w:rPr>
                <w:rFonts w:ascii="Times New Roman" w:eastAsia="Times New Roman" w:hAnsi="Times New Roman" w:cs="Times New Roman"/>
                <w:sz w:val="24"/>
                <w:szCs w:val="24"/>
                <w:lang w:eastAsia="ru-RU"/>
              </w:rPr>
              <w:t xml:space="preserve"> г.</w:t>
            </w:r>
          </w:p>
        </w:tc>
      </w:tr>
    </w:tbl>
    <w:p w:rsidR="00270928" w:rsidRDefault="00270928" w:rsidP="0088701F">
      <w:pPr>
        <w:spacing w:after="0"/>
        <w:jc w:val="center"/>
        <w:rPr>
          <w:rFonts w:ascii="Times New Roman" w:hAnsi="Times New Roman" w:cs="Times New Roman"/>
          <w:b/>
          <w:sz w:val="28"/>
          <w:szCs w:val="28"/>
        </w:rPr>
      </w:pPr>
    </w:p>
    <w:p w:rsidR="00270928" w:rsidRDefault="00270928" w:rsidP="0088701F">
      <w:pPr>
        <w:spacing w:after="0"/>
        <w:jc w:val="center"/>
        <w:rPr>
          <w:rFonts w:ascii="Times New Roman" w:hAnsi="Times New Roman" w:cs="Times New Roman"/>
          <w:b/>
          <w:sz w:val="28"/>
          <w:szCs w:val="28"/>
        </w:rPr>
      </w:pPr>
    </w:p>
    <w:p w:rsidR="00270928" w:rsidRDefault="00270928" w:rsidP="0088701F">
      <w:pPr>
        <w:spacing w:after="0"/>
        <w:jc w:val="center"/>
        <w:rPr>
          <w:rFonts w:ascii="Times New Roman" w:hAnsi="Times New Roman" w:cs="Times New Roman"/>
          <w:b/>
          <w:sz w:val="28"/>
          <w:szCs w:val="28"/>
        </w:rPr>
      </w:pPr>
    </w:p>
    <w:p w:rsidR="00270928" w:rsidRDefault="00270928" w:rsidP="0088701F">
      <w:pPr>
        <w:spacing w:after="0"/>
        <w:jc w:val="center"/>
        <w:rPr>
          <w:rFonts w:ascii="Times New Roman" w:hAnsi="Times New Roman" w:cs="Times New Roman"/>
          <w:b/>
          <w:sz w:val="28"/>
          <w:szCs w:val="28"/>
        </w:rPr>
      </w:pPr>
    </w:p>
    <w:p w:rsidR="00270928" w:rsidRDefault="00270928" w:rsidP="0088701F">
      <w:pPr>
        <w:spacing w:after="0"/>
        <w:jc w:val="center"/>
        <w:rPr>
          <w:rFonts w:ascii="Times New Roman" w:hAnsi="Times New Roman" w:cs="Times New Roman"/>
          <w:b/>
          <w:sz w:val="28"/>
          <w:szCs w:val="28"/>
        </w:rPr>
      </w:pPr>
    </w:p>
    <w:p w:rsidR="0088701F" w:rsidRPr="0088701F" w:rsidRDefault="00BD38F5" w:rsidP="0088701F">
      <w:pPr>
        <w:spacing w:after="0"/>
        <w:jc w:val="center"/>
        <w:rPr>
          <w:rFonts w:ascii="Times New Roman" w:hAnsi="Times New Roman" w:cs="Times New Roman"/>
          <w:b/>
          <w:sz w:val="28"/>
          <w:szCs w:val="28"/>
        </w:rPr>
      </w:pPr>
      <w:r w:rsidRPr="0088701F">
        <w:rPr>
          <w:rFonts w:ascii="Times New Roman" w:hAnsi="Times New Roman" w:cs="Times New Roman"/>
          <w:b/>
          <w:sz w:val="28"/>
          <w:szCs w:val="28"/>
        </w:rPr>
        <w:t>Порядок</w:t>
      </w:r>
      <w:r w:rsidR="00F343F0" w:rsidRPr="0088701F">
        <w:rPr>
          <w:rFonts w:ascii="Times New Roman" w:hAnsi="Times New Roman" w:cs="Times New Roman"/>
          <w:b/>
          <w:sz w:val="28"/>
          <w:szCs w:val="28"/>
        </w:rPr>
        <w:t xml:space="preserve"> рассмотрения обращений граждан </w:t>
      </w:r>
    </w:p>
    <w:p w:rsidR="00E07B4D" w:rsidRPr="00C64861" w:rsidRDefault="00F343F0" w:rsidP="0088701F">
      <w:pPr>
        <w:spacing w:after="0"/>
        <w:jc w:val="center"/>
        <w:rPr>
          <w:rFonts w:ascii="Times New Roman" w:hAnsi="Times New Roman" w:cs="Times New Roman"/>
          <w:b/>
          <w:sz w:val="28"/>
          <w:szCs w:val="28"/>
        </w:rPr>
      </w:pPr>
      <w:r w:rsidRPr="0088701F">
        <w:rPr>
          <w:rFonts w:ascii="Times New Roman" w:hAnsi="Times New Roman" w:cs="Times New Roman"/>
          <w:b/>
          <w:sz w:val="28"/>
          <w:szCs w:val="28"/>
        </w:rPr>
        <w:t>в ООО «Клиника Позвоночника на Авиаконструкторов»</w:t>
      </w:r>
    </w:p>
    <w:p w:rsidR="0088701F" w:rsidRPr="00C64861" w:rsidRDefault="0088701F" w:rsidP="0088701F">
      <w:pPr>
        <w:spacing w:after="0"/>
        <w:jc w:val="center"/>
        <w:rPr>
          <w:rFonts w:ascii="Times New Roman" w:hAnsi="Times New Roman" w:cs="Times New Roman"/>
          <w:b/>
          <w:sz w:val="28"/>
          <w:szCs w:val="28"/>
        </w:rPr>
      </w:pPr>
    </w:p>
    <w:p w:rsidR="00BA39B2" w:rsidRPr="00BA39B2" w:rsidRDefault="00BA39B2" w:rsidP="0088701F">
      <w:pPr>
        <w:jc w:val="both"/>
        <w:rPr>
          <w:rFonts w:ascii="Times New Roman" w:hAnsi="Times New Roman" w:cs="Times New Roman"/>
          <w:sz w:val="24"/>
          <w:szCs w:val="24"/>
        </w:rPr>
      </w:pPr>
      <w:r w:rsidRPr="00BA39B2">
        <w:rPr>
          <w:rFonts w:ascii="Times New Roman" w:hAnsi="Times New Roman" w:cs="Times New Roman"/>
          <w:b/>
          <w:bCs/>
          <w:sz w:val="24"/>
          <w:szCs w:val="24"/>
        </w:rPr>
        <w:t xml:space="preserve">1. Общие положения </w:t>
      </w:r>
    </w:p>
    <w:p w:rsidR="00BA39B2" w:rsidRPr="00BA39B2" w:rsidRDefault="0088701F" w:rsidP="00BA39B2">
      <w:pPr>
        <w:pStyle w:val="Default"/>
        <w:jc w:val="both"/>
      </w:pPr>
      <w:r w:rsidRPr="0088701F">
        <w:t xml:space="preserve">       </w:t>
      </w:r>
      <w:proofErr w:type="gramStart"/>
      <w:r w:rsidR="00BA39B2" w:rsidRPr="00BA39B2">
        <w:t>Предметом регулирования настоящего порядка (далее Порядок) является организация обеспечения своевременного и полного рассмотрения устных и письменных обращений и жалоб граждан</w:t>
      </w:r>
      <w:r>
        <w:t>,</w:t>
      </w:r>
      <w:r w:rsidR="00BA39B2" w:rsidRPr="00BA39B2">
        <w:t xml:space="preserve"> с уведомлением заявителей о принятии по ним решений и направление ответов в установленный законодательством Российской Федерации срок. </w:t>
      </w:r>
      <w:proofErr w:type="gramEnd"/>
    </w:p>
    <w:p w:rsidR="00E07B4D" w:rsidRDefault="00E07B4D" w:rsidP="00BA39B2">
      <w:pPr>
        <w:pStyle w:val="Default"/>
        <w:jc w:val="both"/>
      </w:pPr>
    </w:p>
    <w:p w:rsidR="00BA39B2" w:rsidRDefault="0088701F" w:rsidP="00BA39B2">
      <w:pPr>
        <w:pStyle w:val="Default"/>
        <w:jc w:val="both"/>
      </w:pPr>
      <w:r w:rsidRPr="0088701F">
        <w:t xml:space="preserve">       </w:t>
      </w:r>
      <w:r w:rsidR="00BA39B2" w:rsidRPr="00BA39B2">
        <w:t xml:space="preserve">Положения настоящего Порядка распространяются на все </w:t>
      </w:r>
      <w:r w:rsidR="00F343F0">
        <w:t xml:space="preserve">устные </w:t>
      </w:r>
      <w:r w:rsidR="00BA39B2" w:rsidRPr="00BA39B2">
        <w:t>обращения и жалобы, поступившие в письменной форме или в форме электронного документа, индивидуальные и коллективные обращения и жалобы граждан</w:t>
      </w:r>
      <w:r w:rsidR="00AA29E1">
        <w:t xml:space="preserve"> в </w:t>
      </w:r>
      <w:r w:rsidR="00AA29E1" w:rsidRPr="00AA29E1">
        <w:t>ООО «Клиника Позвоночника на Авиаконструкторов»</w:t>
      </w:r>
      <w:r w:rsidR="00AA29E1">
        <w:t xml:space="preserve"> (далее медицинская организация)</w:t>
      </w:r>
      <w:r w:rsidR="00BA39B2" w:rsidRPr="00BA39B2">
        <w:t xml:space="preserve">. </w:t>
      </w:r>
    </w:p>
    <w:p w:rsidR="00E07B4D" w:rsidRPr="00BA39B2" w:rsidRDefault="00E07B4D" w:rsidP="00BA39B2">
      <w:pPr>
        <w:pStyle w:val="Default"/>
        <w:jc w:val="both"/>
      </w:pPr>
    </w:p>
    <w:p w:rsidR="00BA39B2" w:rsidRDefault="00BA39B2" w:rsidP="00BA39B2">
      <w:pPr>
        <w:pStyle w:val="Default"/>
        <w:jc w:val="both"/>
        <w:rPr>
          <w:b/>
          <w:bCs/>
        </w:rPr>
      </w:pPr>
      <w:r w:rsidRPr="00BA39B2">
        <w:rPr>
          <w:b/>
          <w:bCs/>
        </w:rPr>
        <w:t xml:space="preserve">2. Перечень нормативных правовых актов, регулирующих отношения, возникающие в связи </w:t>
      </w:r>
      <w:r w:rsidR="00F343F0">
        <w:t xml:space="preserve"> </w:t>
      </w:r>
      <w:r w:rsidRPr="00BA39B2">
        <w:rPr>
          <w:b/>
          <w:bCs/>
        </w:rPr>
        <w:t xml:space="preserve">с рассмотрением обращений и жалоб граждан </w:t>
      </w:r>
    </w:p>
    <w:p w:rsidR="00E07B4D" w:rsidRPr="00BA39B2" w:rsidRDefault="00E07B4D" w:rsidP="00BA39B2">
      <w:pPr>
        <w:pStyle w:val="Default"/>
        <w:jc w:val="both"/>
      </w:pPr>
    </w:p>
    <w:p w:rsidR="00BA39B2" w:rsidRPr="00BA39B2" w:rsidRDefault="0088701F" w:rsidP="00BA39B2">
      <w:pPr>
        <w:pStyle w:val="Default"/>
        <w:jc w:val="both"/>
      </w:pPr>
      <w:r>
        <w:t xml:space="preserve">       </w:t>
      </w:r>
      <w:r w:rsidR="00BA39B2" w:rsidRPr="00BA39B2">
        <w:t xml:space="preserve">Рассмотрение обращений и жалоб граждан в медицинской организации регламентируется следующими нормативными правовыми актами: </w:t>
      </w:r>
    </w:p>
    <w:p w:rsidR="00BA39B2" w:rsidRPr="00BA39B2" w:rsidRDefault="00BA39B2" w:rsidP="00BA39B2">
      <w:pPr>
        <w:pStyle w:val="Default"/>
        <w:jc w:val="both"/>
      </w:pPr>
      <w:r w:rsidRPr="00BA39B2">
        <w:t>- законом Россий</w:t>
      </w:r>
      <w:r w:rsidR="00F343F0">
        <w:t xml:space="preserve">ской Федерации от 2 мая 2006 г. </w:t>
      </w:r>
      <w:r w:rsidRPr="00BA39B2">
        <w:t xml:space="preserve">№ 59-ФЗ «О порядке рассмотрения обращений граждан Российской Федерации»; </w:t>
      </w:r>
    </w:p>
    <w:p w:rsidR="00BA39B2" w:rsidRPr="00BA39B2" w:rsidRDefault="00BA39B2" w:rsidP="00BA39B2">
      <w:pPr>
        <w:pStyle w:val="Default"/>
        <w:jc w:val="both"/>
      </w:pPr>
      <w:r w:rsidRPr="00BA39B2">
        <w:t xml:space="preserve">- законом Российской Федерации от 03.11.2015 г. «О внесении изменений в статью 13 федерального закона «О порядке рассмотрения обращений граждан Российской Федерации»; </w:t>
      </w:r>
    </w:p>
    <w:p w:rsidR="00BA39B2" w:rsidRPr="00BA39B2" w:rsidRDefault="00BA39B2" w:rsidP="00BA39B2">
      <w:pPr>
        <w:pStyle w:val="Default"/>
        <w:jc w:val="both"/>
      </w:pPr>
      <w:r w:rsidRPr="00BA39B2">
        <w:t xml:space="preserve">- законом Российской Федерации от 7 февраля 1992 г. № 2300-1 «О защите прав потребителей»; </w:t>
      </w:r>
    </w:p>
    <w:p w:rsidR="00BA39B2" w:rsidRPr="00BA39B2" w:rsidRDefault="00BA39B2" w:rsidP="00BA39B2">
      <w:pPr>
        <w:pStyle w:val="Default"/>
        <w:jc w:val="both"/>
      </w:pPr>
      <w:r w:rsidRPr="00BA39B2">
        <w:t xml:space="preserve">- указом Президента Российской Федерации от 2 октября 1992 г. № 1157 «О дополнительных мерах государственной поддержки инвалидов; </w:t>
      </w:r>
    </w:p>
    <w:p w:rsidR="00BA39B2" w:rsidRPr="00BA39B2" w:rsidRDefault="00BA39B2" w:rsidP="00BA39B2">
      <w:pPr>
        <w:pStyle w:val="Default"/>
        <w:jc w:val="both"/>
      </w:pPr>
      <w:r w:rsidRPr="00BA39B2">
        <w:t xml:space="preserve">- законом Российской Федерации от 27 апреля 1993 г. № 4866-1 «Об обжаловании в суде действий и решений, нарушающих права и свободы граждан»; </w:t>
      </w:r>
    </w:p>
    <w:p w:rsidR="00BA39B2" w:rsidRPr="00BA39B2" w:rsidRDefault="00BA39B2" w:rsidP="00BA39B2">
      <w:pPr>
        <w:pStyle w:val="Default"/>
        <w:jc w:val="both"/>
      </w:pPr>
      <w:r w:rsidRPr="00BA39B2">
        <w:t xml:space="preserve">- законом Российской Федерации от 27 июля 2006 г. № 149-ФЗ «Об информации, информационных технологиях и о защите информации»; </w:t>
      </w:r>
    </w:p>
    <w:p w:rsidR="00BA39B2" w:rsidRPr="00BA39B2" w:rsidRDefault="00BA39B2" w:rsidP="00BA39B2">
      <w:pPr>
        <w:pStyle w:val="Default"/>
        <w:jc w:val="both"/>
      </w:pPr>
      <w:r w:rsidRPr="00BA39B2">
        <w:lastRenderedPageBreak/>
        <w:t xml:space="preserve">- законом Российской Федерации от 21.11.2011 г. N 323-ФЗ «Об основах охраны здоровья граждан в Российской Федерации»; </w:t>
      </w:r>
    </w:p>
    <w:p w:rsidR="00BA39B2" w:rsidRPr="00BA39B2" w:rsidRDefault="00BA39B2" w:rsidP="00F343F0">
      <w:pPr>
        <w:pStyle w:val="Default"/>
        <w:jc w:val="both"/>
      </w:pPr>
      <w:r w:rsidRPr="00BA39B2">
        <w:t xml:space="preserve">- законом Российской Федерации от 29.11.2010 г. N 326-ФЗ «Об обязательном медицинском страховании в Российской Федерации»; </w:t>
      </w:r>
    </w:p>
    <w:p w:rsidR="00BA39B2" w:rsidRPr="00BA39B2" w:rsidRDefault="00BA39B2" w:rsidP="00F343F0">
      <w:pPr>
        <w:pStyle w:val="Default"/>
        <w:jc w:val="both"/>
      </w:pPr>
      <w:r w:rsidRPr="00BA39B2">
        <w:t xml:space="preserve">- Гражданским процессуальным кодексом Российской Федерации от 14 ноября 2002 г. № 138-ФЗ; </w:t>
      </w:r>
    </w:p>
    <w:p w:rsidR="00E07B4D" w:rsidRDefault="00BA39B2" w:rsidP="00E07B4D">
      <w:pPr>
        <w:pStyle w:val="Default"/>
        <w:jc w:val="both"/>
      </w:pPr>
      <w:r w:rsidRPr="00BA39B2">
        <w:t xml:space="preserve">- Федеральным законом от 27 июля 2006 г. N </w:t>
      </w:r>
      <w:r w:rsidR="00E07B4D">
        <w:t>152-ФЗ "О персональных данных".</w:t>
      </w:r>
    </w:p>
    <w:p w:rsidR="00E07B4D" w:rsidRDefault="00E07B4D" w:rsidP="00E07B4D">
      <w:pPr>
        <w:pStyle w:val="Default"/>
        <w:jc w:val="both"/>
      </w:pPr>
    </w:p>
    <w:p w:rsidR="00BA39B2" w:rsidRDefault="00BA39B2" w:rsidP="00E07B4D">
      <w:pPr>
        <w:pStyle w:val="Default"/>
        <w:jc w:val="both"/>
        <w:rPr>
          <w:b/>
          <w:bCs/>
        </w:rPr>
      </w:pPr>
      <w:r w:rsidRPr="00BA39B2">
        <w:rPr>
          <w:b/>
          <w:bCs/>
        </w:rPr>
        <w:t xml:space="preserve">3. Требования к порядку информирования граждан о рассмотрении обращений и жалоб </w:t>
      </w:r>
    </w:p>
    <w:p w:rsidR="00E07B4D" w:rsidRPr="00BA39B2" w:rsidRDefault="00E07B4D" w:rsidP="00E07B4D">
      <w:pPr>
        <w:pStyle w:val="Default"/>
        <w:jc w:val="both"/>
      </w:pPr>
    </w:p>
    <w:p w:rsidR="00BA39B2" w:rsidRDefault="00C6538C" w:rsidP="009B1E64">
      <w:pPr>
        <w:pStyle w:val="Default"/>
        <w:jc w:val="both"/>
      </w:pPr>
      <w:r>
        <w:t>3.</w:t>
      </w:r>
      <w:r w:rsidR="00BA39B2" w:rsidRPr="00BA39B2">
        <w:t xml:space="preserve">1. Сведения о месте нахождения медицинской организации, почтовом адресе для направления обращений, о справочных телефонных номерах и адресе электронной почты для направления обращений размещены на официальном сайте медицинской организации в сети </w:t>
      </w:r>
      <w:r w:rsidR="009B1E64">
        <w:t xml:space="preserve">Интернет: </w:t>
      </w:r>
      <w:hyperlink r:id="rId6" w:history="1">
        <w:r w:rsidR="00E07B4D" w:rsidRPr="0010352B">
          <w:rPr>
            <w:rStyle w:val="a3"/>
            <w:color w:val="auto"/>
            <w:u w:val="none"/>
          </w:rPr>
          <w:t>www.</w:t>
        </w:r>
        <w:r w:rsidR="00E07B4D" w:rsidRPr="0010352B">
          <w:rPr>
            <w:rStyle w:val="a3"/>
            <w:color w:val="auto"/>
            <w:u w:val="none"/>
            <w:lang w:val="en-US"/>
          </w:rPr>
          <w:t>medklinika</w:t>
        </w:r>
        <w:r w:rsidR="00E07B4D" w:rsidRPr="0010352B">
          <w:rPr>
            <w:rStyle w:val="a3"/>
            <w:color w:val="auto"/>
            <w:u w:val="none"/>
          </w:rPr>
          <w:t>.</w:t>
        </w:r>
        <w:r w:rsidR="00E07B4D" w:rsidRPr="0010352B">
          <w:rPr>
            <w:rStyle w:val="a3"/>
            <w:color w:val="auto"/>
            <w:u w:val="none"/>
            <w:lang w:val="en-US"/>
          </w:rPr>
          <w:t>spb</w:t>
        </w:r>
        <w:r w:rsidR="00E07B4D" w:rsidRPr="0010352B">
          <w:rPr>
            <w:rStyle w:val="a3"/>
            <w:color w:val="auto"/>
            <w:u w:val="none"/>
          </w:rPr>
          <w:t>.ru</w:t>
        </w:r>
      </w:hyperlink>
      <w:r w:rsidR="00BA39B2" w:rsidRPr="0010352B">
        <w:rPr>
          <w:color w:val="auto"/>
        </w:rPr>
        <w:t xml:space="preserve"> </w:t>
      </w:r>
    </w:p>
    <w:p w:rsidR="00E07B4D" w:rsidRPr="009B1E64" w:rsidRDefault="00E07B4D" w:rsidP="009B1E64">
      <w:pPr>
        <w:pStyle w:val="Default"/>
        <w:jc w:val="both"/>
      </w:pPr>
    </w:p>
    <w:p w:rsidR="009B1E64" w:rsidRDefault="009B1E64" w:rsidP="009B1E64">
      <w:pPr>
        <w:spacing w:after="0"/>
        <w:ind w:left="-567" w:right="167" w:firstLine="283"/>
        <w:jc w:val="both"/>
        <w:rPr>
          <w:rFonts w:ascii="Times New Roman" w:hAnsi="Times New Roman" w:cs="Times New Roman"/>
          <w:bCs/>
          <w:sz w:val="24"/>
          <w:szCs w:val="24"/>
        </w:rPr>
      </w:pPr>
      <w:r w:rsidRPr="009B1E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1E64">
        <w:rPr>
          <w:rFonts w:ascii="Times New Roman" w:hAnsi="Times New Roman" w:cs="Times New Roman"/>
          <w:sz w:val="24"/>
          <w:szCs w:val="24"/>
        </w:rPr>
        <w:t xml:space="preserve"> </w:t>
      </w:r>
      <w:r>
        <w:rPr>
          <w:rFonts w:ascii="Times New Roman" w:hAnsi="Times New Roman" w:cs="Times New Roman"/>
          <w:sz w:val="24"/>
          <w:szCs w:val="24"/>
        </w:rPr>
        <w:t>3.</w:t>
      </w:r>
      <w:r w:rsidR="00BA39B2" w:rsidRPr="009B1E64">
        <w:rPr>
          <w:rFonts w:ascii="Times New Roman" w:hAnsi="Times New Roman" w:cs="Times New Roman"/>
          <w:sz w:val="24"/>
          <w:szCs w:val="24"/>
        </w:rPr>
        <w:t>2.</w:t>
      </w:r>
      <w:r>
        <w:rPr>
          <w:rFonts w:ascii="Times New Roman" w:hAnsi="Times New Roman" w:cs="Times New Roman"/>
          <w:sz w:val="24"/>
          <w:szCs w:val="24"/>
        </w:rPr>
        <w:t xml:space="preserve"> </w:t>
      </w:r>
      <w:r w:rsidR="00BA39B2" w:rsidRPr="009B1E64">
        <w:rPr>
          <w:rFonts w:ascii="Times New Roman" w:hAnsi="Times New Roman" w:cs="Times New Roman"/>
          <w:sz w:val="24"/>
          <w:szCs w:val="24"/>
        </w:rPr>
        <w:t xml:space="preserve">Почтовый адрес </w:t>
      </w:r>
      <w:r w:rsidRPr="009B1E64">
        <w:rPr>
          <w:rFonts w:ascii="Times New Roman" w:hAnsi="Times New Roman" w:cs="Times New Roman"/>
          <w:sz w:val="24"/>
          <w:szCs w:val="24"/>
        </w:rPr>
        <w:t>ООО «Клиника Позвоночника на Авиаконструкторов»</w:t>
      </w:r>
      <w:r>
        <w:rPr>
          <w:rFonts w:ascii="Times New Roman" w:hAnsi="Times New Roman" w:cs="Times New Roman"/>
          <w:sz w:val="24"/>
          <w:szCs w:val="24"/>
        </w:rPr>
        <w:t>:</w:t>
      </w:r>
      <w:r w:rsidRPr="009B1E64">
        <w:rPr>
          <w:rFonts w:ascii="Times New Roman" w:hAnsi="Times New Roman" w:cs="Times New Roman"/>
          <w:sz w:val="24"/>
          <w:szCs w:val="24"/>
        </w:rPr>
        <w:t xml:space="preserve"> </w:t>
      </w:r>
      <w:r w:rsidRPr="009B1E64">
        <w:rPr>
          <w:rFonts w:ascii="Times New Roman" w:hAnsi="Times New Roman" w:cs="Times New Roman"/>
          <w:bCs/>
          <w:sz w:val="24"/>
          <w:szCs w:val="24"/>
        </w:rPr>
        <w:t xml:space="preserve">пр. </w:t>
      </w:r>
      <w:r>
        <w:rPr>
          <w:rFonts w:ascii="Times New Roman" w:hAnsi="Times New Roman" w:cs="Times New Roman"/>
          <w:bCs/>
          <w:sz w:val="24"/>
          <w:szCs w:val="24"/>
        </w:rPr>
        <w:t xml:space="preserve">    </w:t>
      </w:r>
    </w:p>
    <w:p w:rsidR="009B1E64" w:rsidRDefault="009B1E64" w:rsidP="009B1E64">
      <w:pPr>
        <w:spacing w:after="0"/>
        <w:ind w:left="-567" w:right="167" w:firstLine="283"/>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B1E64">
        <w:rPr>
          <w:rFonts w:ascii="Times New Roman" w:hAnsi="Times New Roman" w:cs="Times New Roman"/>
          <w:bCs/>
          <w:sz w:val="24"/>
          <w:szCs w:val="24"/>
        </w:rPr>
        <w:t>Авиаконструкторов,</w:t>
      </w:r>
      <w:r>
        <w:rPr>
          <w:rFonts w:ascii="Times New Roman" w:hAnsi="Times New Roman" w:cs="Times New Roman"/>
          <w:bCs/>
          <w:sz w:val="24"/>
          <w:szCs w:val="24"/>
        </w:rPr>
        <w:t xml:space="preserve"> д. 6, литер</w:t>
      </w:r>
      <w:proofErr w:type="gramStart"/>
      <w:r>
        <w:rPr>
          <w:rFonts w:ascii="Times New Roman" w:hAnsi="Times New Roman" w:cs="Times New Roman"/>
          <w:bCs/>
          <w:sz w:val="24"/>
          <w:szCs w:val="24"/>
        </w:rPr>
        <w:t xml:space="preserve"> А</w:t>
      </w:r>
      <w:proofErr w:type="gramEnd"/>
      <w:r w:rsidRPr="009B1E64">
        <w:rPr>
          <w:rFonts w:ascii="Times New Roman" w:hAnsi="Times New Roman" w:cs="Times New Roman"/>
          <w:bCs/>
          <w:sz w:val="24"/>
          <w:szCs w:val="24"/>
        </w:rPr>
        <w:t>, Санкт-Петербург, 197373</w:t>
      </w:r>
      <w:r>
        <w:rPr>
          <w:rFonts w:ascii="Times New Roman" w:hAnsi="Times New Roman" w:cs="Times New Roman"/>
          <w:bCs/>
          <w:sz w:val="24"/>
          <w:szCs w:val="24"/>
        </w:rPr>
        <w:t xml:space="preserve">. </w:t>
      </w:r>
    </w:p>
    <w:p w:rsidR="00091B88" w:rsidRDefault="009B1E64" w:rsidP="00091B88">
      <w:pPr>
        <w:spacing w:after="0"/>
        <w:ind w:left="-567" w:right="167"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091B88">
        <w:rPr>
          <w:rFonts w:ascii="Times New Roman" w:hAnsi="Times New Roman" w:cs="Times New Roman"/>
          <w:sz w:val="24"/>
          <w:szCs w:val="24"/>
        </w:rPr>
        <w:t xml:space="preserve">       </w:t>
      </w:r>
      <w:r w:rsidR="00BA39B2" w:rsidRPr="00BA39B2">
        <w:rPr>
          <w:rFonts w:ascii="Times New Roman" w:hAnsi="Times New Roman" w:cs="Times New Roman"/>
          <w:sz w:val="24"/>
          <w:szCs w:val="24"/>
        </w:rPr>
        <w:t>Телефон</w:t>
      </w:r>
      <w:r w:rsidR="00091B88">
        <w:rPr>
          <w:rFonts w:ascii="Times New Roman" w:hAnsi="Times New Roman" w:cs="Times New Roman"/>
          <w:sz w:val="24"/>
          <w:szCs w:val="24"/>
        </w:rPr>
        <w:t>ы</w:t>
      </w:r>
      <w:r w:rsidR="00BA39B2" w:rsidRPr="00BA39B2">
        <w:rPr>
          <w:rFonts w:ascii="Times New Roman" w:hAnsi="Times New Roman" w:cs="Times New Roman"/>
          <w:sz w:val="24"/>
          <w:szCs w:val="24"/>
        </w:rPr>
        <w:t xml:space="preserve"> для справок по обращениям граждан</w:t>
      </w:r>
      <w:r w:rsidR="00791314">
        <w:rPr>
          <w:rFonts w:ascii="Times New Roman" w:hAnsi="Times New Roman" w:cs="Times New Roman"/>
          <w:sz w:val="24"/>
          <w:szCs w:val="24"/>
        </w:rPr>
        <w:t xml:space="preserve">, рабочим телефонам сотрудников </w:t>
      </w:r>
      <w:r w:rsidR="00091B88">
        <w:rPr>
          <w:rFonts w:ascii="Times New Roman" w:hAnsi="Times New Roman" w:cs="Times New Roman"/>
          <w:sz w:val="24"/>
          <w:szCs w:val="24"/>
        </w:rPr>
        <w:t xml:space="preserve">  </w:t>
      </w:r>
    </w:p>
    <w:p w:rsidR="00BA39B2" w:rsidRPr="00091B88" w:rsidRDefault="00091B88" w:rsidP="00091B88">
      <w:pPr>
        <w:spacing w:after="0"/>
        <w:ind w:left="-567" w:right="167"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791314">
        <w:rPr>
          <w:rFonts w:ascii="Times New Roman" w:hAnsi="Times New Roman" w:cs="Times New Roman"/>
          <w:sz w:val="24"/>
          <w:szCs w:val="24"/>
        </w:rPr>
        <w:t>медицинской организации</w:t>
      </w:r>
      <w:r w:rsidR="00BA39B2" w:rsidRPr="00BA39B2">
        <w:rPr>
          <w:rFonts w:ascii="Times New Roman" w:hAnsi="Times New Roman" w:cs="Times New Roman"/>
          <w:sz w:val="24"/>
          <w:szCs w:val="24"/>
        </w:rPr>
        <w:t>, личному приёму</w:t>
      </w:r>
      <w:r w:rsidR="00791314">
        <w:rPr>
          <w:rFonts w:ascii="Times New Roman" w:hAnsi="Times New Roman" w:cs="Times New Roman"/>
          <w:sz w:val="24"/>
          <w:szCs w:val="24"/>
        </w:rPr>
        <w:t xml:space="preserve"> и для записи на личный прием</w:t>
      </w:r>
      <w:r w:rsidR="00BA39B2" w:rsidRPr="00BA39B2">
        <w:rPr>
          <w:rFonts w:ascii="Times New Roman" w:hAnsi="Times New Roman" w:cs="Times New Roman"/>
          <w:sz w:val="24"/>
          <w:szCs w:val="24"/>
        </w:rPr>
        <w:t xml:space="preserve">: </w:t>
      </w:r>
      <w:r w:rsidR="009B1E64">
        <w:rPr>
          <w:rFonts w:ascii="Times New Roman" w:hAnsi="Times New Roman" w:cs="Times New Roman"/>
          <w:sz w:val="24"/>
          <w:szCs w:val="24"/>
        </w:rPr>
        <w:t>649-03-03, 244-39-79</w:t>
      </w:r>
      <w:r w:rsidR="00BA39B2" w:rsidRPr="00BA39B2">
        <w:rPr>
          <w:rFonts w:ascii="Times New Roman" w:hAnsi="Times New Roman" w:cs="Times New Roman"/>
          <w:sz w:val="24"/>
          <w:szCs w:val="24"/>
        </w:rPr>
        <w:t xml:space="preserve">. </w:t>
      </w:r>
    </w:p>
    <w:p w:rsidR="0010352B" w:rsidRPr="0010352B" w:rsidRDefault="00091B88" w:rsidP="009B1E64">
      <w:pPr>
        <w:pStyle w:val="Default"/>
        <w:jc w:val="both"/>
        <w:rPr>
          <w:color w:val="auto"/>
        </w:rPr>
      </w:pPr>
      <w:r>
        <w:t xml:space="preserve">       </w:t>
      </w:r>
      <w:r w:rsidR="00BA39B2" w:rsidRPr="00BA39B2">
        <w:t>Адрес</w:t>
      </w:r>
      <w:r w:rsidR="009B1E64">
        <w:t>а</w:t>
      </w:r>
      <w:r w:rsidR="00BA39B2" w:rsidRPr="00BA39B2">
        <w:t xml:space="preserve"> электронной почты для приёма обращени</w:t>
      </w:r>
      <w:r w:rsidR="009B1E64">
        <w:t xml:space="preserve">й граждан: </w:t>
      </w:r>
      <w:hyperlink r:id="rId7" w:history="1">
        <w:r w:rsidR="009B1E64" w:rsidRPr="0010352B">
          <w:rPr>
            <w:rStyle w:val="a3"/>
            <w:color w:val="auto"/>
            <w:u w:val="none"/>
            <w:lang w:val="en-US"/>
          </w:rPr>
          <w:t>info</w:t>
        </w:r>
        <w:r w:rsidR="009B1E64" w:rsidRPr="0010352B">
          <w:rPr>
            <w:rStyle w:val="a3"/>
            <w:color w:val="auto"/>
            <w:u w:val="none"/>
          </w:rPr>
          <w:t>@</w:t>
        </w:r>
        <w:r w:rsidR="009B1E64" w:rsidRPr="0010352B">
          <w:rPr>
            <w:rStyle w:val="a3"/>
            <w:color w:val="auto"/>
            <w:u w:val="none"/>
            <w:lang w:val="en-US"/>
          </w:rPr>
          <w:t>mailkp</w:t>
        </w:r>
        <w:r w:rsidR="009B1E64" w:rsidRPr="0010352B">
          <w:rPr>
            <w:rStyle w:val="a3"/>
            <w:color w:val="auto"/>
            <w:u w:val="none"/>
          </w:rPr>
          <w:t>.ru</w:t>
        </w:r>
      </w:hyperlink>
      <w:r w:rsidR="009B1E64" w:rsidRPr="0010352B">
        <w:rPr>
          <w:color w:val="auto"/>
        </w:rPr>
        <w:t xml:space="preserve">; </w:t>
      </w:r>
      <w:hyperlink r:id="rId8" w:history="1">
        <w:r w:rsidR="009B1E64" w:rsidRPr="0010352B">
          <w:rPr>
            <w:rStyle w:val="a3"/>
            <w:color w:val="auto"/>
            <w:u w:val="none"/>
            <w:lang w:val="en-US"/>
          </w:rPr>
          <w:t>service</w:t>
        </w:r>
        <w:r w:rsidR="009B1E64" w:rsidRPr="0010352B">
          <w:rPr>
            <w:rStyle w:val="a3"/>
            <w:color w:val="auto"/>
            <w:u w:val="none"/>
          </w:rPr>
          <w:t>@</w:t>
        </w:r>
        <w:r w:rsidR="009B1E64" w:rsidRPr="0010352B">
          <w:rPr>
            <w:rStyle w:val="a3"/>
            <w:color w:val="auto"/>
            <w:u w:val="none"/>
            <w:lang w:val="en-US"/>
          </w:rPr>
          <w:t>mailkp</w:t>
        </w:r>
        <w:r w:rsidR="009B1E64" w:rsidRPr="0010352B">
          <w:rPr>
            <w:rStyle w:val="a3"/>
            <w:color w:val="auto"/>
            <w:u w:val="none"/>
          </w:rPr>
          <w:t>.</w:t>
        </w:r>
        <w:r w:rsidR="009B1E64" w:rsidRPr="0010352B">
          <w:rPr>
            <w:rStyle w:val="a3"/>
            <w:color w:val="auto"/>
            <w:u w:val="none"/>
            <w:lang w:val="en-US"/>
          </w:rPr>
          <w:t>ru</w:t>
        </w:r>
      </w:hyperlink>
      <w:r w:rsidR="009B1E64" w:rsidRPr="0010352B">
        <w:rPr>
          <w:color w:val="auto"/>
        </w:rPr>
        <w:t xml:space="preserve">; </w:t>
      </w:r>
      <w:r w:rsidR="0010352B" w:rsidRPr="0010352B">
        <w:rPr>
          <w:color w:val="auto"/>
        </w:rPr>
        <w:t xml:space="preserve"> </w:t>
      </w:r>
    </w:p>
    <w:p w:rsidR="009B1E64" w:rsidRPr="0010352B" w:rsidRDefault="0010352B" w:rsidP="009B1E64">
      <w:pPr>
        <w:pStyle w:val="Default"/>
        <w:jc w:val="both"/>
        <w:rPr>
          <w:color w:val="auto"/>
        </w:rPr>
      </w:pPr>
      <w:r w:rsidRPr="0010352B">
        <w:rPr>
          <w:color w:val="auto"/>
        </w:rPr>
        <w:t xml:space="preserve">       Официальный сайт для приема обращений граждан </w:t>
      </w:r>
      <w:hyperlink r:id="rId9" w:history="1">
        <w:r w:rsidR="009B1E64" w:rsidRPr="0010352B">
          <w:rPr>
            <w:rStyle w:val="a3"/>
            <w:color w:val="auto"/>
            <w:u w:val="none"/>
            <w:lang w:val="en-US"/>
          </w:rPr>
          <w:t>www</w:t>
        </w:r>
        <w:r w:rsidR="009B1E64" w:rsidRPr="0010352B">
          <w:rPr>
            <w:rStyle w:val="a3"/>
            <w:color w:val="auto"/>
            <w:u w:val="none"/>
          </w:rPr>
          <w:t>.</w:t>
        </w:r>
        <w:proofErr w:type="spellStart"/>
        <w:r w:rsidR="009B1E64" w:rsidRPr="0010352B">
          <w:rPr>
            <w:rStyle w:val="a3"/>
            <w:color w:val="auto"/>
            <w:u w:val="none"/>
            <w:lang w:val="en-US"/>
          </w:rPr>
          <w:t>medklinika</w:t>
        </w:r>
        <w:proofErr w:type="spellEnd"/>
        <w:r w:rsidR="009B1E64" w:rsidRPr="0010352B">
          <w:rPr>
            <w:rStyle w:val="a3"/>
            <w:color w:val="auto"/>
            <w:u w:val="none"/>
          </w:rPr>
          <w:t>.</w:t>
        </w:r>
        <w:proofErr w:type="spellStart"/>
        <w:r w:rsidR="009B1E64" w:rsidRPr="0010352B">
          <w:rPr>
            <w:rStyle w:val="a3"/>
            <w:color w:val="auto"/>
            <w:u w:val="none"/>
            <w:lang w:val="en-US"/>
          </w:rPr>
          <w:t>spb</w:t>
        </w:r>
        <w:proofErr w:type="spellEnd"/>
        <w:r w:rsidR="009B1E64" w:rsidRPr="0010352B">
          <w:rPr>
            <w:rStyle w:val="a3"/>
            <w:color w:val="auto"/>
            <w:u w:val="none"/>
          </w:rPr>
          <w:t>.</w:t>
        </w:r>
        <w:proofErr w:type="spellStart"/>
        <w:r w:rsidR="009B1E64" w:rsidRPr="0010352B">
          <w:rPr>
            <w:rStyle w:val="a3"/>
            <w:color w:val="auto"/>
            <w:u w:val="none"/>
            <w:lang w:val="en-US"/>
          </w:rPr>
          <w:t>ru</w:t>
        </w:r>
        <w:proofErr w:type="spellEnd"/>
      </w:hyperlink>
      <w:r w:rsidR="009B1E64" w:rsidRPr="0010352B">
        <w:rPr>
          <w:color w:val="auto"/>
        </w:rPr>
        <w:t>.</w:t>
      </w:r>
    </w:p>
    <w:p w:rsidR="00BA39B2" w:rsidRDefault="00091B88" w:rsidP="009B1E64">
      <w:pPr>
        <w:pStyle w:val="Default"/>
        <w:jc w:val="both"/>
      </w:pPr>
      <w:r>
        <w:t xml:space="preserve">       </w:t>
      </w:r>
      <w:r w:rsidR="009B1E64">
        <w:t>Телефон</w:t>
      </w:r>
      <w:r w:rsidR="002549D0">
        <w:t>ы</w:t>
      </w:r>
      <w:r w:rsidR="009B1E64">
        <w:t xml:space="preserve"> для приема обра</w:t>
      </w:r>
      <w:r w:rsidR="002549D0">
        <w:t>щений граждан: +7-981-747-03-04, 649-03-03, 244-39-79.</w:t>
      </w:r>
    </w:p>
    <w:p w:rsidR="00E07B4D" w:rsidRPr="00BA39B2" w:rsidRDefault="00E07B4D" w:rsidP="009B1E64">
      <w:pPr>
        <w:pStyle w:val="Default"/>
        <w:jc w:val="both"/>
      </w:pPr>
    </w:p>
    <w:p w:rsidR="00BA39B2" w:rsidRPr="00BA39B2" w:rsidRDefault="00BA39B2" w:rsidP="00BA39B2">
      <w:pPr>
        <w:pStyle w:val="Default"/>
        <w:jc w:val="both"/>
      </w:pPr>
      <w:r w:rsidRPr="00BA39B2">
        <w:t>3.</w:t>
      </w:r>
      <w:r w:rsidR="009B1E64">
        <w:t>3.</w:t>
      </w:r>
      <w:r w:rsidRPr="00BA39B2">
        <w:t xml:space="preserve"> Самостоятельная передача заявителями письменных обращений, с доставкой по почте или курьером, направляется по адресу:</w:t>
      </w:r>
      <w:r w:rsidR="00AA29E1">
        <w:t xml:space="preserve"> </w:t>
      </w:r>
      <w:r w:rsidRPr="00BA39B2">
        <w:t xml:space="preserve"> </w:t>
      </w:r>
      <w:r w:rsidR="009B1E64" w:rsidRPr="009B1E64">
        <w:rPr>
          <w:bCs/>
        </w:rPr>
        <w:t>Авиаконструкторов,</w:t>
      </w:r>
      <w:r w:rsidR="009B1E64">
        <w:rPr>
          <w:bCs/>
        </w:rPr>
        <w:t xml:space="preserve"> д. 6, литер</w:t>
      </w:r>
      <w:proofErr w:type="gramStart"/>
      <w:r w:rsidR="009B1E64">
        <w:rPr>
          <w:bCs/>
        </w:rPr>
        <w:t xml:space="preserve"> А</w:t>
      </w:r>
      <w:proofErr w:type="gramEnd"/>
      <w:r w:rsidR="009B1E64" w:rsidRPr="009B1E64">
        <w:rPr>
          <w:bCs/>
        </w:rPr>
        <w:t>, Санкт-Петербург, 197373</w:t>
      </w:r>
      <w:r w:rsidR="009B1E64">
        <w:rPr>
          <w:bCs/>
        </w:rPr>
        <w:t>.</w:t>
      </w:r>
    </w:p>
    <w:p w:rsidR="00BA39B2" w:rsidRPr="00BA39B2" w:rsidRDefault="00091B88" w:rsidP="00BA39B2">
      <w:pPr>
        <w:pStyle w:val="Default"/>
        <w:jc w:val="both"/>
      </w:pPr>
      <w:r>
        <w:t xml:space="preserve">       </w:t>
      </w:r>
      <w:r w:rsidR="009B1E64">
        <w:t>Режим работ</w:t>
      </w:r>
      <w:proofErr w:type="gramStart"/>
      <w:r w:rsidR="009B1E64">
        <w:t xml:space="preserve">ы </w:t>
      </w:r>
      <w:r w:rsidR="009B1E64" w:rsidRPr="009B1E64">
        <w:t>ООО</w:t>
      </w:r>
      <w:proofErr w:type="gramEnd"/>
      <w:r w:rsidR="009B1E64" w:rsidRPr="009B1E64">
        <w:t xml:space="preserve"> «Клиника Позвоночника на Авиаконструкторов</w:t>
      </w:r>
      <w:r w:rsidR="00B81F3B">
        <w:t>» ежедневно 09.00 – 21.00, без перерыва.</w:t>
      </w:r>
      <w:r w:rsidR="00BA39B2" w:rsidRPr="00BA39B2">
        <w:t xml:space="preserve"> </w:t>
      </w:r>
    </w:p>
    <w:p w:rsidR="00BA39B2" w:rsidRDefault="00091B88" w:rsidP="00BA39B2">
      <w:pPr>
        <w:pStyle w:val="Default"/>
        <w:jc w:val="both"/>
      </w:pPr>
      <w:r>
        <w:t xml:space="preserve">       </w:t>
      </w:r>
      <w:r w:rsidR="00BA39B2" w:rsidRPr="00BA39B2">
        <w:t xml:space="preserve">В случае изменений в режиме работы, информация заблаговременно доводится до сведения посетителей. </w:t>
      </w:r>
    </w:p>
    <w:p w:rsidR="00E07B4D" w:rsidRPr="00BA39B2" w:rsidRDefault="00E07B4D" w:rsidP="00BA39B2">
      <w:pPr>
        <w:pStyle w:val="Default"/>
        <w:jc w:val="both"/>
      </w:pPr>
    </w:p>
    <w:p w:rsidR="00BA39B2" w:rsidRPr="00BA39B2" w:rsidRDefault="00B81F3B" w:rsidP="00BA39B2">
      <w:pPr>
        <w:pStyle w:val="Default"/>
        <w:jc w:val="both"/>
      </w:pPr>
      <w:r>
        <w:t>3.</w:t>
      </w:r>
      <w:r w:rsidR="00BA39B2" w:rsidRPr="00BA39B2">
        <w:t xml:space="preserve">4. На официальном сайте </w:t>
      </w:r>
      <w:r w:rsidRPr="009B1E64">
        <w:t>ООО «Клиника Позвоночника на Авиаконструкторов</w:t>
      </w:r>
      <w:r w:rsidR="00AA29E1">
        <w:t>»</w:t>
      </w:r>
      <w:r w:rsidR="00BA39B2" w:rsidRPr="00BA39B2">
        <w:t xml:space="preserve">, на информационных стендах, стойках регистратуры размещена следующая информация: </w:t>
      </w:r>
    </w:p>
    <w:p w:rsidR="00BA39B2" w:rsidRPr="00BA39B2" w:rsidRDefault="00BA39B2" w:rsidP="00BA39B2">
      <w:pPr>
        <w:pStyle w:val="Default"/>
        <w:jc w:val="both"/>
      </w:pPr>
      <w:r w:rsidRPr="00BA39B2">
        <w:t xml:space="preserve">- место нахождения медицинской организации; </w:t>
      </w:r>
    </w:p>
    <w:p w:rsidR="00BA39B2" w:rsidRPr="00BA39B2" w:rsidRDefault="00BA39B2" w:rsidP="00091B88">
      <w:pPr>
        <w:pStyle w:val="Default"/>
      </w:pPr>
      <w:r w:rsidRPr="00BA39B2">
        <w:t xml:space="preserve">- номера телефонов для справок, адреса электронной почты, адрес официального сайта медицинской организации; </w:t>
      </w:r>
    </w:p>
    <w:p w:rsidR="00BA39B2" w:rsidRDefault="00BA39B2" w:rsidP="00BA39B2">
      <w:pPr>
        <w:pStyle w:val="Default"/>
        <w:jc w:val="both"/>
      </w:pPr>
      <w:r w:rsidRPr="00BA39B2">
        <w:t xml:space="preserve">- настоящий Порядок. </w:t>
      </w:r>
    </w:p>
    <w:p w:rsidR="00E07B4D" w:rsidRPr="00BA39B2" w:rsidRDefault="00E07B4D" w:rsidP="00BA39B2">
      <w:pPr>
        <w:pStyle w:val="Default"/>
        <w:jc w:val="both"/>
      </w:pPr>
    </w:p>
    <w:p w:rsidR="00BA39B2" w:rsidRPr="00BA39B2" w:rsidRDefault="00B81F3B" w:rsidP="00BA39B2">
      <w:pPr>
        <w:pStyle w:val="Default"/>
        <w:jc w:val="both"/>
      </w:pPr>
      <w:r>
        <w:t>3.</w:t>
      </w:r>
      <w:r w:rsidR="00BA39B2" w:rsidRPr="00BA39B2">
        <w:t xml:space="preserve">5. Для получения информации о порядке рассмотрения обращений и жалоб граждане могут обратиться в медицинскую организацию: </w:t>
      </w:r>
    </w:p>
    <w:p w:rsidR="00BA39B2" w:rsidRPr="00BA39B2" w:rsidRDefault="00BA39B2" w:rsidP="00BA39B2">
      <w:pPr>
        <w:pStyle w:val="Default"/>
        <w:jc w:val="both"/>
      </w:pPr>
      <w:r w:rsidRPr="00BA39B2">
        <w:t xml:space="preserve">- лично; </w:t>
      </w:r>
    </w:p>
    <w:p w:rsidR="00BA39B2" w:rsidRPr="00BA39B2" w:rsidRDefault="00BA39B2" w:rsidP="00BA39B2">
      <w:pPr>
        <w:pStyle w:val="Default"/>
        <w:jc w:val="both"/>
      </w:pPr>
      <w:r w:rsidRPr="00BA39B2">
        <w:t xml:space="preserve">- по телефону; </w:t>
      </w:r>
    </w:p>
    <w:p w:rsidR="00BA39B2" w:rsidRPr="00BA39B2" w:rsidRDefault="00BA39B2" w:rsidP="00BA39B2">
      <w:pPr>
        <w:pStyle w:val="Default"/>
        <w:jc w:val="both"/>
      </w:pPr>
      <w:r w:rsidRPr="00BA39B2">
        <w:t xml:space="preserve">- в письменном виде почтой; </w:t>
      </w:r>
    </w:p>
    <w:p w:rsidR="00BA39B2" w:rsidRDefault="00BA39B2" w:rsidP="00BA39B2">
      <w:pPr>
        <w:pStyle w:val="Default"/>
        <w:jc w:val="both"/>
      </w:pPr>
      <w:r w:rsidRPr="00BA39B2">
        <w:t xml:space="preserve">- электронной почтой. </w:t>
      </w:r>
    </w:p>
    <w:p w:rsidR="00E07B4D" w:rsidRPr="00BA39B2" w:rsidRDefault="00E07B4D" w:rsidP="00BA39B2">
      <w:pPr>
        <w:pStyle w:val="Default"/>
        <w:jc w:val="both"/>
      </w:pPr>
    </w:p>
    <w:p w:rsidR="00BA39B2" w:rsidRDefault="00BA39B2" w:rsidP="00BA39B2">
      <w:pPr>
        <w:pStyle w:val="Default"/>
        <w:jc w:val="both"/>
        <w:rPr>
          <w:b/>
          <w:bCs/>
        </w:rPr>
      </w:pPr>
      <w:r w:rsidRPr="00BA39B2">
        <w:rPr>
          <w:b/>
          <w:bCs/>
        </w:rPr>
        <w:t xml:space="preserve">4. Срок рассмотрения обращения и жалоб </w:t>
      </w:r>
    </w:p>
    <w:p w:rsidR="00E07B4D" w:rsidRPr="00BA39B2" w:rsidRDefault="00E07B4D" w:rsidP="00BA39B2">
      <w:pPr>
        <w:pStyle w:val="Default"/>
        <w:jc w:val="both"/>
      </w:pPr>
    </w:p>
    <w:p w:rsidR="00404F97" w:rsidRDefault="00404F97" w:rsidP="00BA39B2">
      <w:pPr>
        <w:pStyle w:val="Default"/>
        <w:jc w:val="both"/>
      </w:pPr>
      <w:r>
        <w:t xml:space="preserve">4.1. </w:t>
      </w:r>
      <w:r w:rsidR="00BA39B2" w:rsidRPr="00BA39B2">
        <w:t xml:space="preserve">Срок регистрации письменных обращений и жалоб с момента поступления </w:t>
      </w:r>
      <w:r w:rsidR="00AA29E1">
        <w:t xml:space="preserve">в медицинскую организацию </w:t>
      </w:r>
      <w:r w:rsidR="00BA39B2" w:rsidRPr="00BA39B2">
        <w:t>– не более трёх дней.</w:t>
      </w:r>
    </w:p>
    <w:p w:rsidR="00BA39B2" w:rsidRPr="00BA39B2" w:rsidRDefault="00BA39B2" w:rsidP="00BA39B2">
      <w:pPr>
        <w:pStyle w:val="Default"/>
        <w:jc w:val="both"/>
      </w:pPr>
      <w:r w:rsidRPr="00BA39B2">
        <w:t xml:space="preserve"> </w:t>
      </w:r>
    </w:p>
    <w:p w:rsidR="00BA39B2" w:rsidRPr="00BA39B2" w:rsidRDefault="00404F97" w:rsidP="00E07B4D">
      <w:pPr>
        <w:pStyle w:val="Default"/>
        <w:jc w:val="both"/>
      </w:pPr>
      <w:r>
        <w:t xml:space="preserve">4.2. </w:t>
      </w:r>
      <w:proofErr w:type="gramStart"/>
      <w:r w:rsidR="00BA39B2" w:rsidRPr="00BA39B2">
        <w:t>Письменные обращения и жалобы граждан по вопросам, не относящимся к компетенции медицинской организации, в срок до семи дней со дня их регистрации в медицинской организации</w:t>
      </w:r>
      <w:r w:rsidR="00AA29E1">
        <w:t>,</w:t>
      </w:r>
      <w:r w:rsidR="00BA39B2" w:rsidRPr="00BA39B2">
        <w:t xml:space="preserve">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 </w:t>
      </w:r>
      <w:proofErr w:type="gramEnd"/>
    </w:p>
    <w:p w:rsidR="00404F97" w:rsidRDefault="00404F97" w:rsidP="00BA39B2">
      <w:pPr>
        <w:pStyle w:val="Default"/>
        <w:jc w:val="both"/>
      </w:pPr>
    </w:p>
    <w:p w:rsidR="00BA39B2" w:rsidRPr="00BA39B2" w:rsidRDefault="00404F97" w:rsidP="00BA39B2">
      <w:pPr>
        <w:pStyle w:val="Default"/>
        <w:jc w:val="both"/>
      </w:pPr>
      <w:r>
        <w:t xml:space="preserve">4.3. </w:t>
      </w:r>
      <w:r w:rsidR="00BA39B2" w:rsidRPr="00BA39B2">
        <w:t>В случае</w:t>
      </w:r>
      <w:proofErr w:type="gramStart"/>
      <w:r w:rsidR="00BA39B2" w:rsidRPr="00BA39B2">
        <w:t>,</w:t>
      </w:r>
      <w:proofErr w:type="gramEnd"/>
      <w:r w:rsidR="00BA39B2" w:rsidRPr="00BA39B2">
        <w:t xml:space="preserve">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соответствующие организации или органы. </w:t>
      </w:r>
    </w:p>
    <w:p w:rsidR="00404F97" w:rsidRDefault="00404F97" w:rsidP="00BA39B2">
      <w:pPr>
        <w:pStyle w:val="Default"/>
        <w:jc w:val="both"/>
      </w:pPr>
    </w:p>
    <w:p w:rsidR="00404F97" w:rsidRDefault="00404F97" w:rsidP="00BA39B2">
      <w:pPr>
        <w:pStyle w:val="Default"/>
        <w:jc w:val="both"/>
      </w:pPr>
      <w:r>
        <w:t xml:space="preserve">4.4. </w:t>
      </w:r>
      <w:r w:rsidR="00BA39B2" w:rsidRPr="00BA39B2">
        <w:t>Общий срок рассмотрения письменных обращени</w:t>
      </w:r>
      <w:r w:rsidR="00E07B4D">
        <w:t>й и жалоб граждан – 30 (тридцать</w:t>
      </w:r>
      <w:r w:rsidR="00BA39B2" w:rsidRPr="00BA39B2">
        <w:t>) дней со дня регистрации.</w:t>
      </w:r>
    </w:p>
    <w:p w:rsidR="00BA39B2" w:rsidRPr="00BA39B2" w:rsidRDefault="00BA39B2" w:rsidP="00BA39B2">
      <w:pPr>
        <w:pStyle w:val="Default"/>
        <w:jc w:val="both"/>
      </w:pPr>
      <w:r w:rsidRPr="00BA39B2">
        <w:t xml:space="preserve"> </w:t>
      </w:r>
    </w:p>
    <w:p w:rsidR="00BA39B2" w:rsidRDefault="00404F97" w:rsidP="00BA39B2">
      <w:pPr>
        <w:pStyle w:val="Default"/>
        <w:jc w:val="both"/>
      </w:pPr>
      <w:r>
        <w:t xml:space="preserve">4.5. </w:t>
      </w:r>
      <w:r w:rsidR="00BA39B2" w:rsidRPr="00BA39B2">
        <w:t xml:space="preserve">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 </w:t>
      </w:r>
    </w:p>
    <w:p w:rsidR="00091B88" w:rsidRPr="00BA39B2" w:rsidRDefault="00091B88" w:rsidP="00BA39B2">
      <w:pPr>
        <w:pStyle w:val="Default"/>
        <w:jc w:val="both"/>
      </w:pPr>
    </w:p>
    <w:p w:rsidR="00BA39B2" w:rsidRDefault="00404F97" w:rsidP="00BA39B2">
      <w:pPr>
        <w:pStyle w:val="Default"/>
        <w:jc w:val="both"/>
      </w:pPr>
      <w:r>
        <w:t xml:space="preserve">4.6. </w:t>
      </w:r>
      <w:r w:rsidR="00BA39B2" w:rsidRPr="00BA39B2">
        <w:t>При индивидуальном устном информировании граждан (по телефону или лично) сотрудник</w:t>
      </w:r>
      <w:r w:rsidR="00E07B4D">
        <w:t xml:space="preserve"> </w:t>
      </w:r>
      <w:r w:rsidR="00BA39B2" w:rsidRPr="00BA39B2">
        <w:t xml:space="preserve"> </w:t>
      </w:r>
      <w:r w:rsidR="00E07B4D" w:rsidRPr="009B1E64">
        <w:t>ООО «Клиника Позвоночника на Авиаконструкторов</w:t>
      </w:r>
      <w:r w:rsidR="00E07B4D">
        <w:t>»</w:t>
      </w:r>
      <w:r w:rsidR="00BA39B2" w:rsidRPr="00BA39B2">
        <w:t xml:space="preserve">,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 </w:t>
      </w:r>
    </w:p>
    <w:p w:rsidR="00404F97" w:rsidRPr="00BA39B2" w:rsidRDefault="00404F97" w:rsidP="00BA39B2">
      <w:pPr>
        <w:pStyle w:val="Default"/>
        <w:jc w:val="both"/>
      </w:pPr>
    </w:p>
    <w:p w:rsidR="00BA39B2" w:rsidRDefault="00BA39B2" w:rsidP="00BA39B2">
      <w:pPr>
        <w:pStyle w:val="Default"/>
        <w:jc w:val="both"/>
        <w:rPr>
          <w:b/>
          <w:bCs/>
        </w:rPr>
      </w:pPr>
      <w:r w:rsidRPr="00BA39B2">
        <w:rPr>
          <w:b/>
          <w:bCs/>
        </w:rPr>
        <w:t xml:space="preserve">5. Перечень документов, необходимых для рассмотрения обращений граждан </w:t>
      </w:r>
    </w:p>
    <w:p w:rsidR="00F37074" w:rsidRPr="00BA39B2" w:rsidRDefault="00F37074" w:rsidP="00BA39B2">
      <w:pPr>
        <w:pStyle w:val="Default"/>
        <w:jc w:val="both"/>
      </w:pPr>
    </w:p>
    <w:p w:rsidR="00BA39B2" w:rsidRPr="00BA39B2" w:rsidRDefault="00F37074" w:rsidP="00BA39B2">
      <w:pPr>
        <w:pStyle w:val="Default"/>
        <w:jc w:val="both"/>
      </w:pPr>
      <w:r>
        <w:t>5.1</w:t>
      </w:r>
      <w:r w:rsidR="00404F97">
        <w:t>.</w:t>
      </w:r>
      <w:r>
        <w:t xml:space="preserve"> </w:t>
      </w:r>
      <w:r w:rsidR="00BA39B2" w:rsidRPr="00BA39B2">
        <w:t xml:space="preserve">Основанием для рассмотрения обращения гражданина является обращение или жалоба гражданина. </w:t>
      </w:r>
    </w:p>
    <w:p w:rsidR="00BA39B2" w:rsidRPr="00BA39B2" w:rsidRDefault="00091B88" w:rsidP="00BA39B2">
      <w:pPr>
        <w:pStyle w:val="Default"/>
        <w:jc w:val="both"/>
      </w:pPr>
      <w:r>
        <w:t xml:space="preserve">       </w:t>
      </w:r>
      <w:r w:rsidR="00BA39B2" w:rsidRPr="00BA39B2">
        <w:t xml:space="preserve">Заявитель указывает: </w:t>
      </w:r>
    </w:p>
    <w:p w:rsidR="00BA39B2" w:rsidRPr="00BA39B2" w:rsidRDefault="00BA39B2" w:rsidP="00BA39B2">
      <w:pPr>
        <w:pStyle w:val="Default"/>
        <w:jc w:val="both"/>
      </w:pPr>
      <w:r w:rsidRPr="00BA39B2">
        <w:t xml:space="preserve">- наименование медицинской организации, в которую направляет обращение; </w:t>
      </w:r>
    </w:p>
    <w:p w:rsidR="00BA39B2" w:rsidRPr="00BA39B2" w:rsidRDefault="00091B88" w:rsidP="00BA39B2">
      <w:pPr>
        <w:pStyle w:val="Default"/>
        <w:jc w:val="both"/>
      </w:pPr>
      <w:r>
        <w:t>- свою</w:t>
      </w:r>
      <w:r w:rsidR="00BA39B2" w:rsidRPr="00BA39B2">
        <w:t xml:space="preserve"> фамилию, имя, отчество (последнее - при наличии); </w:t>
      </w:r>
    </w:p>
    <w:p w:rsidR="00BA39B2" w:rsidRPr="00BA39B2" w:rsidRDefault="00BA39B2" w:rsidP="00BA39B2">
      <w:pPr>
        <w:pStyle w:val="Default"/>
        <w:jc w:val="both"/>
      </w:pPr>
      <w:r w:rsidRPr="00BA39B2">
        <w:t xml:space="preserve">- адрес электронной почты, если ответ должен быть направлен в форме электронного документа; </w:t>
      </w:r>
    </w:p>
    <w:p w:rsidR="00BA39B2" w:rsidRPr="00BA39B2" w:rsidRDefault="00BA39B2" w:rsidP="00BA39B2">
      <w:pPr>
        <w:pStyle w:val="Default"/>
        <w:jc w:val="both"/>
      </w:pPr>
      <w:r w:rsidRPr="00BA39B2">
        <w:t xml:space="preserve">- почтовый адрес, по которому должен быть направлен ответ; </w:t>
      </w:r>
    </w:p>
    <w:p w:rsidR="00BA39B2" w:rsidRPr="00BA39B2" w:rsidRDefault="00BA39B2" w:rsidP="00BA39B2">
      <w:pPr>
        <w:pStyle w:val="Default"/>
        <w:jc w:val="both"/>
      </w:pPr>
      <w:r w:rsidRPr="00BA39B2">
        <w:t xml:space="preserve">- суть обращения или жалобы; </w:t>
      </w:r>
    </w:p>
    <w:p w:rsidR="00BA39B2" w:rsidRDefault="00BA39B2" w:rsidP="00BA39B2">
      <w:pPr>
        <w:pStyle w:val="Default"/>
        <w:jc w:val="both"/>
      </w:pPr>
      <w:r w:rsidRPr="00BA39B2">
        <w:t xml:space="preserve">- личную подпись и дату. </w:t>
      </w:r>
    </w:p>
    <w:p w:rsidR="00404F97" w:rsidRPr="00BA39B2" w:rsidRDefault="00404F97" w:rsidP="00BA39B2">
      <w:pPr>
        <w:pStyle w:val="Default"/>
        <w:jc w:val="both"/>
      </w:pPr>
    </w:p>
    <w:p w:rsidR="00404F97" w:rsidRDefault="00404F97" w:rsidP="00F37074">
      <w:pPr>
        <w:pStyle w:val="Default"/>
        <w:jc w:val="both"/>
      </w:pPr>
      <w:r>
        <w:t xml:space="preserve">5.2. </w:t>
      </w:r>
      <w:r w:rsidR="00BA39B2" w:rsidRPr="00BA39B2">
        <w:t xml:space="preserve">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404F97" w:rsidRDefault="00404F97" w:rsidP="00F37074">
      <w:pPr>
        <w:pStyle w:val="Default"/>
        <w:jc w:val="both"/>
      </w:pPr>
    </w:p>
    <w:p w:rsidR="00BA39B2" w:rsidRPr="00BA39B2" w:rsidRDefault="00404F97" w:rsidP="00F37074">
      <w:pPr>
        <w:pStyle w:val="Default"/>
        <w:jc w:val="both"/>
      </w:pPr>
      <w:r>
        <w:t xml:space="preserve">5.3. </w:t>
      </w:r>
      <w:r w:rsidR="00BA39B2" w:rsidRPr="00BA39B2">
        <w:t>В случае</w:t>
      </w:r>
      <w:proofErr w:type="gramStart"/>
      <w:r w:rsidR="00BA39B2" w:rsidRPr="00BA39B2">
        <w:t>,</w:t>
      </w:r>
      <w:proofErr w:type="gramEnd"/>
      <w:r w:rsidR="00BA39B2" w:rsidRPr="00BA39B2">
        <w:t xml:space="preserve">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 </w:t>
      </w:r>
    </w:p>
    <w:p w:rsidR="00BA39B2" w:rsidRPr="00BA39B2" w:rsidRDefault="00E9459C" w:rsidP="00BA39B2">
      <w:pPr>
        <w:pStyle w:val="Default"/>
        <w:jc w:val="both"/>
      </w:pPr>
      <w:r>
        <w:t xml:space="preserve">- </w:t>
      </w:r>
      <w:r w:rsidR="00BA39B2" w:rsidRPr="00BA39B2">
        <w:t xml:space="preserve">оформленная в соответствии с законодательством Российской Федерации доверенность; </w:t>
      </w:r>
    </w:p>
    <w:p w:rsidR="00BA39B2" w:rsidRDefault="00E9459C" w:rsidP="00BA39B2">
      <w:pPr>
        <w:pStyle w:val="Default"/>
        <w:jc w:val="both"/>
      </w:pPr>
      <w:r>
        <w:t xml:space="preserve">- </w:t>
      </w:r>
      <w:r w:rsidR="00BA39B2" w:rsidRPr="00BA39B2">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404F97" w:rsidRPr="00BA39B2" w:rsidRDefault="00404F97" w:rsidP="00BA39B2">
      <w:pPr>
        <w:pStyle w:val="Default"/>
        <w:jc w:val="both"/>
      </w:pPr>
    </w:p>
    <w:p w:rsidR="00BA39B2" w:rsidRDefault="00404F97" w:rsidP="00BA39B2">
      <w:pPr>
        <w:pStyle w:val="Default"/>
        <w:jc w:val="both"/>
      </w:pPr>
      <w:r>
        <w:t xml:space="preserve">5.4. </w:t>
      </w:r>
      <w:r w:rsidR="00BA39B2" w:rsidRPr="00BA39B2">
        <w:t xml:space="preserve">Обращение, поступившее в медицинскую организацию, подлежит обязательному приему. </w:t>
      </w:r>
    </w:p>
    <w:p w:rsidR="00404F97" w:rsidRPr="00BA39B2" w:rsidRDefault="00404F97" w:rsidP="00BA39B2">
      <w:pPr>
        <w:pStyle w:val="Default"/>
        <w:jc w:val="both"/>
      </w:pPr>
    </w:p>
    <w:p w:rsidR="00BA39B2" w:rsidRDefault="00BA39B2" w:rsidP="00BA39B2">
      <w:pPr>
        <w:pStyle w:val="Default"/>
        <w:jc w:val="both"/>
        <w:rPr>
          <w:b/>
          <w:bCs/>
        </w:rPr>
      </w:pPr>
      <w:r w:rsidRPr="00BA39B2">
        <w:rPr>
          <w:b/>
          <w:bCs/>
        </w:rPr>
        <w:t>6.</w:t>
      </w:r>
      <w:r w:rsidR="00404F97">
        <w:rPr>
          <w:b/>
          <w:bCs/>
        </w:rPr>
        <w:t xml:space="preserve"> </w:t>
      </w:r>
      <w:r w:rsidRPr="00BA39B2">
        <w:rPr>
          <w:b/>
          <w:bCs/>
        </w:rPr>
        <w:t xml:space="preserve">Основания для направления обращения или жалобы </w:t>
      </w:r>
    </w:p>
    <w:p w:rsidR="00404F97" w:rsidRPr="00BA39B2" w:rsidRDefault="00404F97" w:rsidP="00BA39B2">
      <w:pPr>
        <w:pStyle w:val="Default"/>
        <w:jc w:val="both"/>
      </w:pPr>
    </w:p>
    <w:p w:rsidR="00BA39B2" w:rsidRPr="00BA39B2" w:rsidRDefault="00BA39B2" w:rsidP="00BA39B2">
      <w:pPr>
        <w:pStyle w:val="Default"/>
        <w:jc w:val="both"/>
      </w:pPr>
      <w:r w:rsidRPr="00BA39B2">
        <w:t xml:space="preserve">Гражданин или его представитель может обратиться с жалобой, в том числе в следующих случаях: </w:t>
      </w:r>
    </w:p>
    <w:p w:rsidR="00BA39B2" w:rsidRPr="00BA39B2" w:rsidRDefault="00E9459C" w:rsidP="00E9459C">
      <w:pPr>
        <w:pStyle w:val="Default"/>
      </w:pPr>
      <w:r>
        <w:t xml:space="preserve">-  </w:t>
      </w:r>
      <w:r w:rsidR="00BA39B2" w:rsidRPr="00BA39B2">
        <w:t xml:space="preserve">нарушение установленного срока предоставления медицинской помощи или отдельной медицинской услуги; </w:t>
      </w:r>
    </w:p>
    <w:p w:rsidR="00BA39B2" w:rsidRPr="00BA39B2" w:rsidRDefault="00E9459C" w:rsidP="00BA39B2">
      <w:pPr>
        <w:pStyle w:val="Default"/>
        <w:jc w:val="both"/>
      </w:pPr>
      <w:r>
        <w:lastRenderedPageBreak/>
        <w:t xml:space="preserve">- </w:t>
      </w:r>
      <w:r w:rsidR="00BA39B2" w:rsidRPr="00BA39B2">
        <w:t xml:space="preserve">несвоевременное оказание экстренной медицинской помощи; </w:t>
      </w:r>
    </w:p>
    <w:p w:rsidR="00BA39B2" w:rsidRPr="00BA39B2" w:rsidRDefault="00E9459C" w:rsidP="00E9459C">
      <w:pPr>
        <w:pStyle w:val="Default"/>
      </w:pPr>
      <w:r>
        <w:t xml:space="preserve">-  </w:t>
      </w:r>
      <w:r w:rsidR="00BA39B2" w:rsidRPr="00BA39B2">
        <w:t xml:space="preserve">требование представления документов, не предусмотренных действующими нормативными правовыми актами для оказания медицинской помощи; </w:t>
      </w:r>
    </w:p>
    <w:p w:rsidR="00BA39B2" w:rsidRPr="00BA39B2" w:rsidRDefault="00E9459C" w:rsidP="00BA39B2">
      <w:pPr>
        <w:pStyle w:val="Default"/>
        <w:jc w:val="both"/>
      </w:pPr>
      <w:r>
        <w:t xml:space="preserve">- </w:t>
      </w:r>
      <w:r w:rsidR="00BA39B2" w:rsidRPr="00BA39B2">
        <w:t xml:space="preserve">отказ в приеме документов, представление которых предусмотрено действующими нормативными правовыми актами для оказания медицинской помощи; </w:t>
      </w:r>
    </w:p>
    <w:p w:rsidR="00BA39B2" w:rsidRPr="00BA39B2" w:rsidRDefault="00E9459C" w:rsidP="00BA39B2">
      <w:pPr>
        <w:pStyle w:val="Default"/>
        <w:jc w:val="both"/>
      </w:pPr>
      <w:r>
        <w:t>-</w:t>
      </w:r>
      <w:r w:rsidR="00BA39B2" w:rsidRPr="00BA39B2">
        <w:t xml:space="preserve"> отказ в оказании медицинской помощи; </w:t>
      </w:r>
    </w:p>
    <w:p w:rsidR="00BA39B2" w:rsidRPr="00BA39B2" w:rsidRDefault="00E9459C" w:rsidP="00BA39B2">
      <w:pPr>
        <w:pStyle w:val="Default"/>
        <w:jc w:val="both"/>
      </w:pPr>
      <w:r>
        <w:t>-</w:t>
      </w:r>
      <w:r w:rsidR="00BA39B2" w:rsidRPr="00BA39B2">
        <w:t xml:space="preserve"> неудовлетворённость качеством и организацией медицинской помощи; </w:t>
      </w:r>
    </w:p>
    <w:p w:rsidR="00BA39B2" w:rsidRPr="00BA39B2" w:rsidRDefault="00E9459C" w:rsidP="00E9459C">
      <w:pPr>
        <w:pStyle w:val="Default"/>
      </w:pPr>
      <w:r>
        <w:t xml:space="preserve">- </w:t>
      </w:r>
      <w:r w:rsidR="00BA39B2" w:rsidRPr="00BA39B2">
        <w:t xml:space="preserve">несоблюдение установленных действующим законодательством прав и приоритета интересов пациента при оказании медицинской помощи; </w:t>
      </w:r>
    </w:p>
    <w:p w:rsidR="00BA39B2" w:rsidRPr="00BA39B2" w:rsidRDefault="00E9459C" w:rsidP="00BA39B2">
      <w:pPr>
        <w:pStyle w:val="Default"/>
        <w:jc w:val="both"/>
      </w:pPr>
      <w:r>
        <w:t xml:space="preserve">- </w:t>
      </w:r>
      <w:r w:rsidR="00BA39B2" w:rsidRPr="00BA39B2">
        <w:t xml:space="preserve">неудовлетворённость принятыми решениями медицинской организацией или её должностными лицами и сотрудниками по вопросам, связанным с оказанием медицинской помощи; </w:t>
      </w:r>
    </w:p>
    <w:p w:rsidR="00BA39B2" w:rsidRPr="00BA39B2" w:rsidRDefault="00E9459C" w:rsidP="00E9459C">
      <w:pPr>
        <w:pStyle w:val="Default"/>
      </w:pPr>
      <w:r>
        <w:t>-</w:t>
      </w:r>
      <w:r w:rsidR="00BA39B2" w:rsidRPr="00BA39B2">
        <w:t xml:space="preserve"> нарушения профессиональной этики, грубость и невнимание со стороны сотрудников медицинской организации; </w:t>
      </w:r>
    </w:p>
    <w:p w:rsidR="00BA39B2" w:rsidRDefault="00E9459C" w:rsidP="00BA39B2">
      <w:pPr>
        <w:pStyle w:val="Default"/>
        <w:jc w:val="both"/>
      </w:pPr>
      <w:r>
        <w:t xml:space="preserve">- </w:t>
      </w:r>
      <w:r w:rsidR="00BA39B2" w:rsidRPr="00BA39B2">
        <w:t xml:space="preserve">требование внесения при оказании медицинской помощи, предоставлении медицинской услуги платы, не предусмотренной действующими нормативными правовыми актами. </w:t>
      </w:r>
    </w:p>
    <w:p w:rsidR="00404F97" w:rsidRPr="00BA39B2" w:rsidRDefault="00404F97" w:rsidP="00BA39B2">
      <w:pPr>
        <w:pStyle w:val="Default"/>
        <w:jc w:val="both"/>
      </w:pPr>
    </w:p>
    <w:p w:rsidR="00BA39B2" w:rsidRDefault="00BA39B2" w:rsidP="00BA39B2">
      <w:pPr>
        <w:pStyle w:val="Default"/>
        <w:jc w:val="both"/>
        <w:rPr>
          <w:b/>
          <w:bCs/>
        </w:rPr>
      </w:pPr>
      <w:r w:rsidRPr="00BA39B2">
        <w:rPr>
          <w:b/>
          <w:bCs/>
        </w:rPr>
        <w:t xml:space="preserve">7. Перечень оснований для отказа в рассмотрении обращения </w:t>
      </w:r>
    </w:p>
    <w:p w:rsidR="00404F97" w:rsidRPr="00BA39B2" w:rsidRDefault="00404F97" w:rsidP="00BA39B2">
      <w:pPr>
        <w:pStyle w:val="Default"/>
        <w:jc w:val="both"/>
      </w:pPr>
    </w:p>
    <w:p w:rsidR="00404F97" w:rsidRDefault="00404F97" w:rsidP="00404F97">
      <w:pPr>
        <w:pStyle w:val="Default"/>
        <w:jc w:val="both"/>
      </w:pPr>
      <w:r>
        <w:t xml:space="preserve">7.1. </w:t>
      </w:r>
      <w:r w:rsidR="00BA39B2" w:rsidRPr="00BA39B2">
        <w:t xml:space="preserve">Основания для отказа в рассмотрении обращения или жалобы являются: </w:t>
      </w:r>
    </w:p>
    <w:p w:rsidR="00BA39B2" w:rsidRPr="00BA39B2" w:rsidRDefault="00091B88" w:rsidP="00404F97">
      <w:pPr>
        <w:pStyle w:val="Default"/>
        <w:jc w:val="both"/>
      </w:pPr>
      <w:r>
        <w:t>- не указана</w:t>
      </w:r>
      <w:r w:rsidR="00BA39B2" w:rsidRPr="00BA39B2">
        <w:t xml:space="preserve"> фамилия гражданина, направившего обращение; </w:t>
      </w:r>
    </w:p>
    <w:p w:rsidR="00BA39B2" w:rsidRPr="00BA39B2" w:rsidRDefault="00BA39B2" w:rsidP="00BA39B2">
      <w:pPr>
        <w:pStyle w:val="Default"/>
        <w:jc w:val="both"/>
      </w:pPr>
      <w:r w:rsidRPr="00BA39B2">
        <w:t xml:space="preserve">- не указан адрес, по которому должен быть направлен ответ; </w:t>
      </w:r>
    </w:p>
    <w:p w:rsidR="0010352B" w:rsidRDefault="00404F97" w:rsidP="00E9459C">
      <w:pPr>
        <w:pStyle w:val="Default"/>
      </w:pPr>
      <w:r>
        <w:t xml:space="preserve">- </w:t>
      </w:r>
      <w:r w:rsidR="00E9459C">
        <w:t xml:space="preserve"> </w:t>
      </w:r>
      <w:r w:rsidR="00BA39B2" w:rsidRPr="00BA39B2">
        <w:t xml:space="preserve">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0010352B">
        <w:t xml:space="preserve">  </w:t>
      </w:r>
    </w:p>
    <w:p w:rsidR="00BA39B2" w:rsidRPr="00BA39B2" w:rsidRDefault="00E9459C" w:rsidP="00BA39B2">
      <w:pPr>
        <w:pStyle w:val="Default"/>
        <w:jc w:val="both"/>
      </w:pPr>
      <w:r>
        <w:t>(т</w:t>
      </w:r>
      <w:r w:rsidR="00BA39B2" w:rsidRPr="00BA39B2">
        <w:t>акое обращение подлежит направлению в государственный орган в соответствии с его компетенцией</w:t>
      </w:r>
      <w:r>
        <w:t>)</w:t>
      </w:r>
      <w:r w:rsidR="00BA39B2" w:rsidRPr="00BA39B2">
        <w:t xml:space="preserve">; </w:t>
      </w:r>
    </w:p>
    <w:p w:rsidR="00BA39B2" w:rsidRPr="00BA39B2" w:rsidRDefault="00BA39B2" w:rsidP="00BA39B2">
      <w:pPr>
        <w:pStyle w:val="Default"/>
        <w:jc w:val="both"/>
      </w:pPr>
      <w:r w:rsidRPr="00BA39B2">
        <w:t xml:space="preserve">- </w:t>
      </w:r>
      <w:r w:rsidR="00404F97">
        <w:t xml:space="preserve"> </w:t>
      </w:r>
      <w:r w:rsidRPr="00BA39B2">
        <w:t xml:space="preserve">текст письменного обращения не поддается прочтению; </w:t>
      </w:r>
    </w:p>
    <w:p w:rsidR="0010352B" w:rsidRDefault="00BA39B2" w:rsidP="00BA39B2">
      <w:pPr>
        <w:pStyle w:val="Default"/>
        <w:jc w:val="both"/>
      </w:pPr>
      <w:r w:rsidRPr="00BA39B2">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10352B">
        <w:t xml:space="preserve"> </w:t>
      </w:r>
    </w:p>
    <w:p w:rsidR="00BA39B2" w:rsidRPr="00BA39B2" w:rsidRDefault="00E9459C" w:rsidP="00BA39B2">
      <w:pPr>
        <w:pStyle w:val="Default"/>
        <w:jc w:val="both"/>
      </w:pPr>
      <w:r>
        <w:t>(г</w:t>
      </w:r>
      <w:r w:rsidR="00BA39B2" w:rsidRPr="00BA39B2">
        <w:t>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t>)</w:t>
      </w:r>
      <w:r w:rsidR="00BA39B2" w:rsidRPr="00BA39B2">
        <w:t xml:space="preserve">; </w:t>
      </w:r>
    </w:p>
    <w:p w:rsidR="00BA39B2" w:rsidRPr="00BA39B2" w:rsidRDefault="00BA39B2" w:rsidP="00BA39B2">
      <w:pPr>
        <w:pStyle w:val="Default"/>
        <w:jc w:val="both"/>
      </w:pPr>
      <w:r w:rsidRPr="00BA39B2">
        <w:t xml:space="preserve">-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медицинскую организацию, с уведомлением о данном решении гражданина, направившего обращение; </w:t>
      </w:r>
    </w:p>
    <w:p w:rsidR="00BA39B2" w:rsidRDefault="00BA39B2" w:rsidP="00E9459C">
      <w:pPr>
        <w:pStyle w:val="Default"/>
      </w:pPr>
      <w:r w:rsidRPr="00BA39B2">
        <w:t xml:space="preserve">- полномочия представителя заявителя не подтверждены в порядке, установленном законодательством Российской Федерации (в случае подачи жалобы). </w:t>
      </w:r>
    </w:p>
    <w:p w:rsidR="00404F97" w:rsidRPr="00BA39B2" w:rsidRDefault="00404F97" w:rsidP="00BA39B2">
      <w:pPr>
        <w:pStyle w:val="Default"/>
        <w:jc w:val="both"/>
      </w:pPr>
    </w:p>
    <w:p w:rsidR="00404F97" w:rsidRDefault="00BA39B2" w:rsidP="00BA39B2">
      <w:pPr>
        <w:pStyle w:val="Default"/>
        <w:jc w:val="both"/>
        <w:rPr>
          <w:b/>
          <w:bCs/>
        </w:rPr>
      </w:pPr>
      <w:r w:rsidRPr="00BA39B2">
        <w:rPr>
          <w:b/>
          <w:bCs/>
        </w:rPr>
        <w:t>8. Права граждан и обязанности должностных лиц при рассмотрении обращений и жалоб</w:t>
      </w:r>
    </w:p>
    <w:p w:rsidR="00BA39B2" w:rsidRPr="00BA39B2" w:rsidRDefault="00BA39B2" w:rsidP="00BA39B2">
      <w:pPr>
        <w:pStyle w:val="Default"/>
        <w:jc w:val="both"/>
      </w:pPr>
      <w:r w:rsidRPr="00BA39B2">
        <w:rPr>
          <w:b/>
          <w:bCs/>
        </w:rPr>
        <w:t xml:space="preserve"> </w:t>
      </w:r>
    </w:p>
    <w:p w:rsidR="00BA39B2" w:rsidRPr="00BA39B2" w:rsidRDefault="00726ED8" w:rsidP="00BA39B2">
      <w:pPr>
        <w:pStyle w:val="Default"/>
        <w:jc w:val="both"/>
      </w:pPr>
      <w:r>
        <w:t xml:space="preserve">8.1. </w:t>
      </w:r>
      <w:r w:rsidR="00BA39B2" w:rsidRPr="00BA39B2">
        <w:t xml:space="preserve">Гражданин на стадии рассмотрения его обращения, при желании, имеет право: </w:t>
      </w:r>
    </w:p>
    <w:p w:rsidR="00BA39B2" w:rsidRPr="00BA39B2" w:rsidRDefault="00BA39B2" w:rsidP="00BA39B2">
      <w:pPr>
        <w:pStyle w:val="Default"/>
        <w:jc w:val="both"/>
      </w:pPr>
      <w:r w:rsidRPr="00BA39B2">
        <w:t xml:space="preserve">- </w:t>
      </w:r>
      <w:proofErr w:type="gramStart"/>
      <w:r w:rsidRPr="00BA39B2">
        <w:t>пред</w:t>
      </w:r>
      <w:r w:rsidR="00726ED8">
        <w:t>о</w:t>
      </w:r>
      <w:r w:rsidRPr="00BA39B2">
        <w:t>ставлять дополнительные документы</w:t>
      </w:r>
      <w:proofErr w:type="gramEnd"/>
      <w:r w:rsidRPr="00BA39B2">
        <w:t xml:space="preserve"> и материалы по рассматриваемому обращению или жалобе, либо обращаться с просьбой об их истребовании, в том числе в электронной форме; </w:t>
      </w:r>
    </w:p>
    <w:p w:rsidR="00BA39B2" w:rsidRPr="00BA39B2" w:rsidRDefault="00BA39B2" w:rsidP="00BA39B2">
      <w:pPr>
        <w:pStyle w:val="Default"/>
        <w:jc w:val="both"/>
      </w:pPr>
      <w:r w:rsidRPr="00BA39B2">
        <w:t xml:space="preserve">- знакомиться с документами и материалами, касающимися рассмотрения обращения; </w:t>
      </w:r>
    </w:p>
    <w:p w:rsidR="00BA39B2" w:rsidRPr="00BA39B2" w:rsidRDefault="00BA39B2" w:rsidP="00BA39B2">
      <w:pPr>
        <w:pStyle w:val="Default"/>
        <w:jc w:val="both"/>
      </w:pPr>
      <w:r w:rsidRPr="00BA39B2">
        <w:t xml:space="preserve">- получать письменный ответ по существу поставленных в обращении вопросов; </w:t>
      </w:r>
    </w:p>
    <w:p w:rsidR="00BA39B2" w:rsidRPr="00BA39B2" w:rsidRDefault="00BA39B2" w:rsidP="007F43B9">
      <w:pPr>
        <w:pStyle w:val="Default"/>
      </w:pPr>
      <w:r w:rsidRPr="00BA39B2">
        <w:t xml:space="preserve">- </w:t>
      </w:r>
      <w:r w:rsidR="007F43B9">
        <w:t xml:space="preserve"> </w:t>
      </w:r>
      <w:r w:rsidRPr="00BA39B2">
        <w:t xml:space="preserve">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w:t>
      </w:r>
    </w:p>
    <w:p w:rsidR="00BA39B2" w:rsidRDefault="00BA39B2" w:rsidP="00BA39B2">
      <w:pPr>
        <w:pStyle w:val="Default"/>
        <w:jc w:val="both"/>
      </w:pPr>
      <w:r w:rsidRPr="00BA39B2">
        <w:t xml:space="preserve">- обращаться с заявлением о прекращении рассмотрения обращения. </w:t>
      </w:r>
    </w:p>
    <w:p w:rsidR="00726ED8" w:rsidRPr="00BA39B2" w:rsidRDefault="00726ED8" w:rsidP="00BA39B2">
      <w:pPr>
        <w:pStyle w:val="Default"/>
        <w:jc w:val="both"/>
      </w:pPr>
    </w:p>
    <w:p w:rsidR="00BA39B2" w:rsidRPr="00BA39B2" w:rsidRDefault="00726ED8" w:rsidP="00BA39B2">
      <w:pPr>
        <w:pStyle w:val="Default"/>
        <w:jc w:val="both"/>
      </w:pPr>
      <w:r>
        <w:t xml:space="preserve">8.2. </w:t>
      </w:r>
      <w:r w:rsidR="00BA39B2" w:rsidRPr="00BA39B2">
        <w:t xml:space="preserve">Должностные лица медицинской организации обеспечивают: </w:t>
      </w:r>
    </w:p>
    <w:p w:rsidR="00BA39B2" w:rsidRPr="00BA39B2" w:rsidRDefault="00BA39B2" w:rsidP="00726ED8">
      <w:pPr>
        <w:pStyle w:val="Default"/>
        <w:jc w:val="both"/>
      </w:pPr>
      <w:r w:rsidRPr="00BA39B2">
        <w:lastRenderedPageBreak/>
        <w:t xml:space="preserve">- объективное, всестороннее и своевременное рассмотрение обращений и жалоб граждан, в случае необходимости - с участием граждан, направивших обращения; </w:t>
      </w:r>
    </w:p>
    <w:p w:rsidR="00BA39B2" w:rsidRPr="00BA39B2" w:rsidRDefault="00BA39B2" w:rsidP="00BA39B2">
      <w:pPr>
        <w:pStyle w:val="Default"/>
        <w:jc w:val="both"/>
      </w:pPr>
      <w:r w:rsidRPr="00BA39B2">
        <w:t xml:space="preserve">-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BA39B2" w:rsidRPr="00BA39B2" w:rsidRDefault="00BA39B2" w:rsidP="00BA39B2">
      <w:pPr>
        <w:pStyle w:val="Default"/>
        <w:jc w:val="both"/>
      </w:pPr>
      <w:r w:rsidRPr="00BA39B2">
        <w:t xml:space="preserve">- принятие мер, направленных на восстановление или защиту нарушенных прав, свобод и законных интересов граждан; </w:t>
      </w:r>
    </w:p>
    <w:p w:rsidR="00BA39B2" w:rsidRPr="00BA39B2" w:rsidRDefault="00BA39B2" w:rsidP="00BA39B2">
      <w:pPr>
        <w:pStyle w:val="Default"/>
        <w:jc w:val="both"/>
      </w:pPr>
      <w:r w:rsidRPr="00BA39B2">
        <w:t xml:space="preserve">- уведомление гражданина о направлении его обращения или жалобы на рассмотрение в другой государственный орган, орган местного самоуправления или иному должностному лицу в соответствии с их компетенцией. </w:t>
      </w:r>
    </w:p>
    <w:p w:rsidR="00BA39B2" w:rsidRPr="00BA39B2" w:rsidRDefault="0010352B" w:rsidP="00BA39B2">
      <w:pPr>
        <w:pStyle w:val="Default"/>
        <w:jc w:val="both"/>
      </w:pPr>
      <w:r>
        <w:t xml:space="preserve">       </w:t>
      </w:r>
      <w:r w:rsidR="00BA39B2" w:rsidRPr="00BA39B2">
        <w:t xml:space="preserve">Конфиденциальные сведения, ставшие известными должностным лицам медицинской организации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 </w:t>
      </w:r>
    </w:p>
    <w:p w:rsidR="00726ED8" w:rsidRDefault="00726ED8" w:rsidP="00BA39B2">
      <w:pPr>
        <w:pStyle w:val="Default"/>
        <w:jc w:val="both"/>
      </w:pPr>
    </w:p>
    <w:p w:rsidR="00BA39B2" w:rsidRPr="00BA39B2" w:rsidRDefault="00726ED8" w:rsidP="00BA39B2">
      <w:pPr>
        <w:pStyle w:val="Default"/>
        <w:jc w:val="both"/>
      </w:pPr>
      <w:r>
        <w:t xml:space="preserve">8.3. </w:t>
      </w:r>
      <w:r w:rsidR="00BA39B2" w:rsidRPr="00BA39B2">
        <w:t xml:space="preserve">Основными требованиями к качеству рассмотрения обращений или жалоб в медицинской организации являются: </w:t>
      </w:r>
    </w:p>
    <w:p w:rsidR="00BA39B2" w:rsidRPr="00BA39B2" w:rsidRDefault="00BA39B2" w:rsidP="00BA39B2">
      <w:pPr>
        <w:pStyle w:val="Default"/>
        <w:jc w:val="both"/>
      </w:pPr>
      <w:r w:rsidRPr="00BA39B2">
        <w:t xml:space="preserve">- достоверность предоставляемой заявителям информации о ходе рассмотрения обращения; </w:t>
      </w:r>
    </w:p>
    <w:p w:rsidR="00BA39B2" w:rsidRPr="00BA39B2" w:rsidRDefault="00BA39B2" w:rsidP="00BA39B2">
      <w:pPr>
        <w:pStyle w:val="Default"/>
        <w:jc w:val="both"/>
      </w:pPr>
      <w:r w:rsidRPr="00BA39B2">
        <w:t xml:space="preserve">- четкость в изложении информации; </w:t>
      </w:r>
    </w:p>
    <w:p w:rsidR="00BA39B2" w:rsidRPr="00BA39B2" w:rsidRDefault="00BA39B2" w:rsidP="00BA39B2">
      <w:pPr>
        <w:pStyle w:val="Default"/>
        <w:jc w:val="both"/>
      </w:pPr>
      <w:r w:rsidRPr="00BA39B2">
        <w:t xml:space="preserve">- полнота информирования заявителей о ходе рассмотрения обращения; </w:t>
      </w:r>
    </w:p>
    <w:p w:rsidR="00BA39B2" w:rsidRPr="00BA39B2" w:rsidRDefault="00BA39B2" w:rsidP="00BA39B2">
      <w:pPr>
        <w:pStyle w:val="Default"/>
        <w:jc w:val="both"/>
      </w:pPr>
      <w:r w:rsidRPr="00BA39B2">
        <w:t xml:space="preserve">- наглядность форм предоставляемой информации об административных процедурах; </w:t>
      </w:r>
    </w:p>
    <w:p w:rsidR="00BA39B2" w:rsidRPr="00BA39B2" w:rsidRDefault="00BA39B2" w:rsidP="00BA39B2">
      <w:pPr>
        <w:pStyle w:val="Default"/>
        <w:jc w:val="both"/>
      </w:pPr>
      <w:r w:rsidRPr="00BA39B2">
        <w:t xml:space="preserve">- удобство и доступность получения информации заявителями о порядке рассмотрения обращений и жалоб. </w:t>
      </w:r>
    </w:p>
    <w:p w:rsidR="000B5AA2" w:rsidRPr="000B5AA2" w:rsidRDefault="000B5AA2" w:rsidP="00BA39B2">
      <w:pPr>
        <w:pStyle w:val="Default"/>
        <w:jc w:val="both"/>
        <w:rPr>
          <w:color w:val="FF0000"/>
        </w:rPr>
      </w:pPr>
    </w:p>
    <w:p w:rsidR="00BA39B2" w:rsidRDefault="00BA39B2" w:rsidP="00BA39B2">
      <w:pPr>
        <w:pStyle w:val="Default"/>
        <w:jc w:val="both"/>
        <w:rPr>
          <w:b/>
          <w:bCs/>
        </w:rPr>
      </w:pPr>
      <w:r w:rsidRPr="00BA39B2">
        <w:rPr>
          <w:b/>
          <w:bCs/>
        </w:rPr>
        <w:t xml:space="preserve">9. Личный прием граждан в медицинской организации </w:t>
      </w:r>
    </w:p>
    <w:p w:rsidR="000B5AA2" w:rsidRPr="00BA39B2" w:rsidRDefault="000B5AA2" w:rsidP="00BA39B2">
      <w:pPr>
        <w:pStyle w:val="Default"/>
        <w:jc w:val="both"/>
      </w:pPr>
    </w:p>
    <w:p w:rsidR="00BA39B2" w:rsidRPr="00BA39B2" w:rsidRDefault="000B5AA2" w:rsidP="00BA39B2">
      <w:pPr>
        <w:pStyle w:val="Default"/>
        <w:jc w:val="both"/>
      </w:pPr>
      <w:r>
        <w:t xml:space="preserve">9.1. </w:t>
      </w:r>
      <w:r w:rsidR="00BA39B2" w:rsidRPr="00BA39B2">
        <w:t>Личный пр</w:t>
      </w:r>
      <w:r w:rsidR="002F01CF">
        <w:t>ием граждан осуществляется генеральным директором</w:t>
      </w:r>
      <w:r>
        <w:t>, главным врачом,</w:t>
      </w:r>
      <w:r w:rsidR="00BA39B2" w:rsidRPr="00BA39B2">
        <w:t xml:space="preserve"> его заместителем</w:t>
      </w:r>
      <w:r>
        <w:t xml:space="preserve"> или другими уполномоченными должностными лицами</w:t>
      </w:r>
      <w:r w:rsidR="00BA39B2" w:rsidRPr="00BA39B2">
        <w:t xml:space="preserve"> </w:t>
      </w:r>
      <w:r w:rsidR="0010352B">
        <w:t xml:space="preserve">по предварительной записи </w:t>
      </w:r>
      <w:r w:rsidR="00BA39B2" w:rsidRPr="00BA39B2">
        <w:t xml:space="preserve">в соответствии с графиком приёма граждан, утвержденным </w:t>
      </w:r>
      <w:r w:rsidR="00BF4E10">
        <w:t>г</w:t>
      </w:r>
      <w:r w:rsidR="0010352B">
        <w:t>енеральным директором</w:t>
      </w:r>
      <w:r w:rsidR="00534622">
        <w:t>.</w:t>
      </w:r>
      <w:r w:rsidR="00BA39B2" w:rsidRPr="00BA39B2">
        <w:t xml:space="preserve"> </w:t>
      </w:r>
    </w:p>
    <w:p w:rsidR="00BA39B2" w:rsidRDefault="00BA39B2" w:rsidP="00BA39B2">
      <w:pPr>
        <w:pStyle w:val="Default"/>
        <w:jc w:val="both"/>
      </w:pPr>
      <w:r w:rsidRPr="00BA39B2">
        <w:t xml:space="preserve">График приема: </w:t>
      </w:r>
    </w:p>
    <w:tbl>
      <w:tblPr>
        <w:tblStyle w:val="a4"/>
        <w:tblW w:w="0" w:type="auto"/>
        <w:tblLook w:val="04A0" w:firstRow="1" w:lastRow="0" w:firstColumn="1" w:lastColumn="0" w:noHBand="0" w:noVBand="1"/>
      </w:tblPr>
      <w:tblGrid>
        <w:gridCol w:w="2530"/>
        <w:gridCol w:w="3248"/>
        <w:gridCol w:w="3870"/>
      </w:tblGrid>
      <w:tr w:rsidR="000B5AA2" w:rsidTr="00677617">
        <w:tc>
          <w:tcPr>
            <w:tcW w:w="2530" w:type="dxa"/>
          </w:tcPr>
          <w:p w:rsidR="000B5AA2" w:rsidRDefault="000B5AA2" w:rsidP="00677617">
            <w:pPr>
              <w:pStyle w:val="20"/>
              <w:shd w:val="clear" w:color="auto" w:fill="auto"/>
              <w:spacing w:before="0" w:line="276" w:lineRule="auto"/>
              <w:ind w:firstLine="0"/>
            </w:pPr>
            <w:r>
              <w:t>Должностное лицо</w:t>
            </w:r>
          </w:p>
        </w:tc>
        <w:tc>
          <w:tcPr>
            <w:tcW w:w="3248" w:type="dxa"/>
          </w:tcPr>
          <w:p w:rsidR="000B5AA2" w:rsidRDefault="000B5AA2" w:rsidP="00677617">
            <w:pPr>
              <w:pStyle w:val="20"/>
              <w:shd w:val="clear" w:color="auto" w:fill="auto"/>
              <w:spacing w:before="0" w:line="276" w:lineRule="auto"/>
              <w:ind w:firstLine="0"/>
            </w:pPr>
            <w:r>
              <w:t>Режим работы</w:t>
            </w:r>
          </w:p>
        </w:tc>
        <w:tc>
          <w:tcPr>
            <w:tcW w:w="3870" w:type="dxa"/>
          </w:tcPr>
          <w:p w:rsidR="000B5AA2" w:rsidRDefault="000B5AA2" w:rsidP="00677617">
            <w:pPr>
              <w:pStyle w:val="20"/>
              <w:shd w:val="clear" w:color="auto" w:fill="auto"/>
              <w:spacing w:before="0" w:line="276" w:lineRule="auto"/>
              <w:ind w:firstLine="0"/>
            </w:pPr>
            <w:r>
              <w:t>Компетенции</w:t>
            </w:r>
          </w:p>
        </w:tc>
      </w:tr>
      <w:tr w:rsidR="000B5AA2" w:rsidTr="00677617">
        <w:tc>
          <w:tcPr>
            <w:tcW w:w="2530" w:type="dxa"/>
          </w:tcPr>
          <w:p w:rsidR="000B5AA2" w:rsidRDefault="000B5AA2" w:rsidP="00677617">
            <w:pPr>
              <w:pStyle w:val="20"/>
              <w:shd w:val="clear" w:color="auto" w:fill="auto"/>
              <w:spacing w:before="0" w:line="276" w:lineRule="auto"/>
              <w:ind w:firstLine="0"/>
            </w:pPr>
            <w:r>
              <w:t>Генеральный директор</w:t>
            </w:r>
          </w:p>
        </w:tc>
        <w:tc>
          <w:tcPr>
            <w:tcW w:w="3248" w:type="dxa"/>
          </w:tcPr>
          <w:p w:rsidR="000B5AA2" w:rsidRDefault="000B5AA2" w:rsidP="00677617">
            <w:pPr>
              <w:pStyle w:val="20"/>
              <w:shd w:val="clear" w:color="auto" w:fill="auto"/>
              <w:spacing w:before="0" w:line="276" w:lineRule="auto"/>
              <w:ind w:firstLine="0"/>
            </w:pPr>
            <w:r>
              <w:t>Пн. с 15.00 до 18.00</w:t>
            </w:r>
          </w:p>
        </w:tc>
        <w:tc>
          <w:tcPr>
            <w:tcW w:w="3870" w:type="dxa"/>
          </w:tcPr>
          <w:p w:rsidR="000B5AA2" w:rsidRDefault="000B5AA2" w:rsidP="00677617">
            <w:pPr>
              <w:pStyle w:val="20"/>
              <w:shd w:val="clear" w:color="auto" w:fill="auto"/>
              <w:spacing w:before="0" w:line="276" w:lineRule="auto"/>
              <w:ind w:firstLine="0"/>
            </w:pPr>
            <w:r>
              <w:t>По всем вопросам</w:t>
            </w:r>
          </w:p>
        </w:tc>
      </w:tr>
      <w:tr w:rsidR="000B5AA2" w:rsidTr="00677617">
        <w:tc>
          <w:tcPr>
            <w:tcW w:w="2530" w:type="dxa"/>
          </w:tcPr>
          <w:p w:rsidR="000B5AA2" w:rsidRDefault="000B5AA2" w:rsidP="00677617">
            <w:pPr>
              <w:pStyle w:val="20"/>
              <w:shd w:val="clear" w:color="auto" w:fill="auto"/>
              <w:spacing w:before="0" w:line="276" w:lineRule="auto"/>
              <w:ind w:firstLine="0"/>
            </w:pPr>
            <w:r>
              <w:t>Главный врач</w:t>
            </w:r>
          </w:p>
        </w:tc>
        <w:tc>
          <w:tcPr>
            <w:tcW w:w="3248" w:type="dxa"/>
          </w:tcPr>
          <w:p w:rsidR="000B5AA2" w:rsidRDefault="000B5AA2" w:rsidP="00677617">
            <w:pPr>
              <w:pStyle w:val="20"/>
              <w:shd w:val="clear" w:color="auto" w:fill="auto"/>
              <w:spacing w:before="0" w:line="276" w:lineRule="auto"/>
              <w:ind w:firstLine="0"/>
            </w:pPr>
            <w:r>
              <w:t>Ср. с 15.00 до 18.00</w:t>
            </w:r>
          </w:p>
          <w:p w:rsidR="000B5AA2" w:rsidRDefault="000B5AA2" w:rsidP="00677617">
            <w:pPr>
              <w:pStyle w:val="20"/>
              <w:shd w:val="clear" w:color="auto" w:fill="auto"/>
              <w:spacing w:before="0" w:line="276" w:lineRule="auto"/>
              <w:ind w:firstLine="0"/>
            </w:pPr>
            <w:r>
              <w:t>Пт. с 14.00 до 17.00</w:t>
            </w:r>
          </w:p>
        </w:tc>
        <w:tc>
          <w:tcPr>
            <w:tcW w:w="3870" w:type="dxa"/>
          </w:tcPr>
          <w:p w:rsidR="000B5AA2" w:rsidRDefault="000B5AA2" w:rsidP="00677617">
            <w:pPr>
              <w:pStyle w:val="20"/>
              <w:shd w:val="clear" w:color="auto" w:fill="auto"/>
              <w:spacing w:before="0" w:line="276" w:lineRule="auto"/>
              <w:ind w:firstLine="0"/>
            </w:pPr>
            <w:r>
              <w:t>По всем вопросам</w:t>
            </w:r>
          </w:p>
        </w:tc>
      </w:tr>
      <w:tr w:rsidR="000B5AA2" w:rsidTr="00677617">
        <w:tc>
          <w:tcPr>
            <w:tcW w:w="2530" w:type="dxa"/>
          </w:tcPr>
          <w:p w:rsidR="000B5AA2" w:rsidRDefault="000B5AA2" w:rsidP="00677617">
            <w:pPr>
              <w:pStyle w:val="20"/>
              <w:shd w:val="clear" w:color="auto" w:fill="auto"/>
              <w:spacing w:before="0" w:line="276" w:lineRule="auto"/>
              <w:ind w:firstLine="0"/>
            </w:pPr>
            <w:r>
              <w:t>Старший администратор-кассир</w:t>
            </w:r>
          </w:p>
        </w:tc>
        <w:tc>
          <w:tcPr>
            <w:tcW w:w="3248" w:type="dxa"/>
          </w:tcPr>
          <w:p w:rsidR="000B5AA2" w:rsidRDefault="000B5AA2" w:rsidP="00677617">
            <w:pPr>
              <w:pStyle w:val="20"/>
              <w:shd w:val="clear" w:color="auto" w:fill="auto"/>
              <w:spacing w:before="0" w:line="276" w:lineRule="auto"/>
              <w:ind w:firstLine="0"/>
            </w:pPr>
            <w:r>
              <w:t xml:space="preserve">Пн., Вт., Чт., Пт. -  </w:t>
            </w:r>
          </w:p>
          <w:p w:rsidR="000B5AA2" w:rsidRDefault="000B5AA2" w:rsidP="00677617">
            <w:pPr>
              <w:pStyle w:val="20"/>
              <w:shd w:val="clear" w:color="auto" w:fill="auto"/>
              <w:spacing w:before="0" w:line="276" w:lineRule="auto"/>
              <w:ind w:firstLine="0"/>
            </w:pPr>
            <w:r>
              <w:t xml:space="preserve">с 9.00 до 18.00 </w:t>
            </w:r>
          </w:p>
          <w:p w:rsidR="000B5AA2" w:rsidRDefault="000B5AA2" w:rsidP="00677617">
            <w:pPr>
              <w:pStyle w:val="20"/>
              <w:shd w:val="clear" w:color="auto" w:fill="auto"/>
              <w:spacing w:before="0" w:line="276" w:lineRule="auto"/>
              <w:ind w:firstLine="0"/>
            </w:pPr>
          </w:p>
          <w:p w:rsidR="000B5AA2" w:rsidRDefault="000B5AA2" w:rsidP="00677617">
            <w:pPr>
              <w:pStyle w:val="20"/>
              <w:shd w:val="clear" w:color="auto" w:fill="auto"/>
              <w:spacing w:before="0" w:line="276" w:lineRule="auto"/>
              <w:ind w:firstLine="0"/>
            </w:pPr>
            <w:r>
              <w:t>Среда - с 12.00 до 21.00</w:t>
            </w:r>
          </w:p>
        </w:tc>
        <w:tc>
          <w:tcPr>
            <w:tcW w:w="3870" w:type="dxa"/>
          </w:tcPr>
          <w:p w:rsidR="000B5AA2" w:rsidRDefault="000B5AA2" w:rsidP="00677617">
            <w:pPr>
              <w:pStyle w:val="20"/>
              <w:shd w:val="clear" w:color="auto" w:fill="auto"/>
              <w:spacing w:before="0" w:line="276" w:lineRule="auto"/>
              <w:ind w:firstLine="0"/>
            </w:pPr>
            <w:r>
              <w:t>Специальное обслуживание пациентов.</w:t>
            </w:r>
          </w:p>
          <w:p w:rsidR="000B5AA2" w:rsidRDefault="000B5AA2" w:rsidP="00677617">
            <w:pPr>
              <w:pStyle w:val="20"/>
              <w:shd w:val="clear" w:color="auto" w:fill="auto"/>
              <w:spacing w:before="0" w:line="276" w:lineRule="auto"/>
              <w:ind w:firstLine="0"/>
            </w:pPr>
            <w:r>
              <w:t>Приём устных и письменных обращений пациентов.</w:t>
            </w:r>
          </w:p>
          <w:p w:rsidR="000B5AA2" w:rsidRDefault="000B5AA2" w:rsidP="00677617">
            <w:pPr>
              <w:pStyle w:val="20"/>
              <w:shd w:val="clear" w:color="auto" w:fill="auto"/>
              <w:spacing w:before="0" w:line="276" w:lineRule="auto"/>
              <w:ind w:firstLine="0"/>
            </w:pPr>
            <w:r>
              <w:t>Выдача пациентам справок для предоставления в налоговые органы.</w:t>
            </w:r>
          </w:p>
          <w:p w:rsidR="000B5AA2" w:rsidRDefault="000B5AA2" w:rsidP="00677617">
            <w:pPr>
              <w:pStyle w:val="20"/>
              <w:shd w:val="clear" w:color="auto" w:fill="auto"/>
              <w:spacing w:before="0" w:line="276" w:lineRule="auto"/>
              <w:ind w:firstLine="0"/>
            </w:pPr>
            <w:r>
              <w:t>Выдача пациентам справок о прохождении лечения в Клинике.</w:t>
            </w:r>
          </w:p>
        </w:tc>
      </w:tr>
      <w:tr w:rsidR="000B5AA2" w:rsidTr="00677617">
        <w:tc>
          <w:tcPr>
            <w:tcW w:w="2530" w:type="dxa"/>
          </w:tcPr>
          <w:p w:rsidR="000B5AA2" w:rsidRDefault="000B5AA2" w:rsidP="00677617">
            <w:pPr>
              <w:pStyle w:val="20"/>
              <w:shd w:val="clear" w:color="auto" w:fill="auto"/>
              <w:spacing w:before="0" w:line="276" w:lineRule="auto"/>
              <w:ind w:firstLine="0"/>
            </w:pPr>
            <w:r>
              <w:t>Заместитель главного врача по медицинской части</w:t>
            </w:r>
          </w:p>
        </w:tc>
        <w:tc>
          <w:tcPr>
            <w:tcW w:w="3248" w:type="dxa"/>
          </w:tcPr>
          <w:p w:rsidR="000B5AA2" w:rsidRDefault="000B5AA2" w:rsidP="00677617">
            <w:pPr>
              <w:pStyle w:val="20"/>
              <w:shd w:val="clear" w:color="auto" w:fill="auto"/>
              <w:spacing w:before="0" w:line="276" w:lineRule="auto"/>
              <w:ind w:firstLine="0"/>
            </w:pPr>
            <w:r>
              <w:t>Вт. - с 15.00 до 18.00</w:t>
            </w:r>
          </w:p>
          <w:p w:rsidR="000B5AA2" w:rsidRDefault="000B5AA2" w:rsidP="00677617">
            <w:pPr>
              <w:pStyle w:val="20"/>
              <w:shd w:val="clear" w:color="auto" w:fill="auto"/>
              <w:spacing w:before="0" w:line="276" w:lineRule="auto"/>
              <w:ind w:firstLine="0"/>
            </w:pPr>
            <w:r>
              <w:t>Чт. - с 15.30 до 20.00</w:t>
            </w:r>
          </w:p>
        </w:tc>
        <w:tc>
          <w:tcPr>
            <w:tcW w:w="3870" w:type="dxa"/>
          </w:tcPr>
          <w:p w:rsidR="000B5AA2" w:rsidRDefault="000B5AA2" w:rsidP="00677617">
            <w:pPr>
              <w:pStyle w:val="20"/>
              <w:shd w:val="clear" w:color="auto" w:fill="auto"/>
              <w:spacing w:before="0" w:line="276" w:lineRule="auto"/>
              <w:ind w:firstLine="0"/>
            </w:pPr>
            <w:r>
              <w:t>Рассмотрение претензий по качеству оказания медицинских услуг.</w:t>
            </w:r>
          </w:p>
          <w:p w:rsidR="000B5AA2" w:rsidRDefault="000B5AA2" w:rsidP="00677617">
            <w:pPr>
              <w:pStyle w:val="20"/>
              <w:shd w:val="clear" w:color="auto" w:fill="auto"/>
              <w:spacing w:before="0" w:line="276" w:lineRule="auto"/>
              <w:ind w:firstLine="0"/>
            </w:pPr>
            <w:r>
              <w:lastRenderedPageBreak/>
              <w:t>Выдача копий и выписок из медицинских карт.</w:t>
            </w:r>
          </w:p>
        </w:tc>
      </w:tr>
      <w:tr w:rsidR="000B5AA2" w:rsidTr="00677617">
        <w:tc>
          <w:tcPr>
            <w:tcW w:w="2530" w:type="dxa"/>
          </w:tcPr>
          <w:p w:rsidR="000B5AA2" w:rsidRDefault="000B5AA2" w:rsidP="00677617">
            <w:pPr>
              <w:pStyle w:val="20"/>
              <w:shd w:val="clear" w:color="auto" w:fill="auto"/>
              <w:spacing w:before="0" w:line="276" w:lineRule="auto"/>
              <w:ind w:firstLine="0"/>
            </w:pPr>
            <w:r>
              <w:lastRenderedPageBreak/>
              <w:t>Заведующий ортопедическим отделением</w:t>
            </w:r>
          </w:p>
        </w:tc>
        <w:tc>
          <w:tcPr>
            <w:tcW w:w="3248" w:type="dxa"/>
          </w:tcPr>
          <w:p w:rsidR="000B5AA2" w:rsidRDefault="000B5AA2" w:rsidP="00677617">
            <w:pPr>
              <w:pStyle w:val="20"/>
              <w:shd w:val="clear" w:color="auto" w:fill="auto"/>
              <w:spacing w:before="0" w:line="276" w:lineRule="auto"/>
              <w:ind w:firstLine="0"/>
            </w:pPr>
            <w:r>
              <w:t>Четверг - с 14.20 до 15.20</w:t>
            </w:r>
          </w:p>
        </w:tc>
        <w:tc>
          <w:tcPr>
            <w:tcW w:w="3870" w:type="dxa"/>
          </w:tcPr>
          <w:p w:rsidR="000B5AA2" w:rsidRDefault="000B5AA2" w:rsidP="00677617">
            <w:pPr>
              <w:pStyle w:val="20"/>
              <w:shd w:val="clear" w:color="auto" w:fill="auto"/>
              <w:spacing w:before="0" w:line="276" w:lineRule="auto"/>
              <w:ind w:firstLine="0"/>
            </w:pPr>
            <w:r>
              <w:t>Рассмотрение претензий по качеству оказания ортопедической помощи.</w:t>
            </w:r>
          </w:p>
        </w:tc>
      </w:tr>
      <w:tr w:rsidR="000B5AA2" w:rsidTr="00677617">
        <w:tc>
          <w:tcPr>
            <w:tcW w:w="2530" w:type="dxa"/>
          </w:tcPr>
          <w:p w:rsidR="000B5AA2" w:rsidRDefault="000B5AA2" w:rsidP="00677617">
            <w:pPr>
              <w:pStyle w:val="20"/>
              <w:shd w:val="clear" w:color="auto" w:fill="auto"/>
              <w:spacing w:before="0" w:line="276" w:lineRule="auto"/>
              <w:ind w:firstLine="0"/>
            </w:pPr>
            <w:r>
              <w:t>Заместитель генерального директора по развитию</w:t>
            </w:r>
          </w:p>
        </w:tc>
        <w:tc>
          <w:tcPr>
            <w:tcW w:w="3248" w:type="dxa"/>
          </w:tcPr>
          <w:p w:rsidR="000B5AA2" w:rsidRDefault="000B5AA2" w:rsidP="00677617">
            <w:pPr>
              <w:pStyle w:val="20"/>
              <w:shd w:val="clear" w:color="auto" w:fill="auto"/>
              <w:spacing w:before="0" w:line="276" w:lineRule="auto"/>
              <w:ind w:firstLine="0"/>
            </w:pPr>
            <w:r>
              <w:t>Пн. – Пт. - с 9.00 до 12.00</w:t>
            </w:r>
          </w:p>
        </w:tc>
        <w:tc>
          <w:tcPr>
            <w:tcW w:w="3870" w:type="dxa"/>
          </w:tcPr>
          <w:p w:rsidR="000B5AA2" w:rsidRDefault="000B5AA2" w:rsidP="00677617">
            <w:pPr>
              <w:pStyle w:val="20"/>
              <w:shd w:val="clear" w:color="auto" w:fill="auto"/>
              <w:spacing w:before="0" w:line="276" w:lineRule="auto"/>
              <w:ind w:firstLine="0"/>
            </w:pPr>
            <w:r>
              <w:t>Рассмотрение претензий и нареканий на уровень обслуживания клиентской службой Клиники.</w:t>
            </w:r>
          </w:p>
        </w:tc>
      </w:tr>
    </w:tbl>
    <w:p w:rsidR="00534622" w:rsidRDefault="00534622" w:rsidP="000B5AA2">
      <w:pPr>
        <w:pStyle w:val="Default"/>
        <w:jc w:val="both"/>
      </w:pPr>
    </w:p>
    <w:p w:rsidR="00534622" w:rsidRDefault="00534622" w:rsidP="000B5AA2">
      <w:pPr>
        <w:pStyle w:val="Default"/>
        <w:jc w:val="both"/>
      </w:pPr>
    </w:p>
    <w:p w:rsidR="00BA39B2" w:rsidRPr="00BA39B2" w:rsidRDefault="000B5AA2" w:rsidP="000B5AA2">
      <w:pPr>
        <w:pStyle w:val="Default"/>
        <w:jc w:val="both"/>
      </w:pPr>
      <w:r>
        <w:t xml:space="preserve">9.2. </w:t>
      </w:r>
      <w:proofErr w:type="gramStart"/>
      <w:r w:rsidR="00BA39B2" w:rsidRPr="00BA39B2">
        <w:t xml:space="preserve">В случае обращения гражданина к руководству медицинской организации по срочному с точки зрения гражданина вопросу, касающемуся его состояния здоровья и вопросов оказания медицинской помощи конкретному пациенту, то приём данного гражданина осуществляется представителем руководства в ближайшее время независимо от утверждённого графика приёма. </w:t>
      </w:r>
      <w:proofErr w:type="gramEnd"/>
    </w:p>
    <w:p w:rsidR="000B5AA2" w:rsidRDefault="000B5AA2" w:rsidP="00BA39B2">
      <w:pPr>
        <w:pStyle w:val="Default"/>
        <w:jc w:val="both"/>
      </w:pPr>
    </w:p>
    <w:p w:rsidR="00BA39B2" w:rsidRPr="00BA39B2" w:rsidRDefault="000B5AA2" w:rsidP="00BA39B2">
      <w:pPr>
        <w:pStyle w:val="Default"/>
        <w:jc w:val="both"/>
      </w:pPr>
      <w:r>
        <w:t xml:space="preserve">9.3. </w:t>
      </w:r>
      <w:r w:rsidR="00BA39B2" w:rsidRPr="00BA39B2">
        <w:t xml:space="preserve">Правом на личный прием в первоочередном порядке пользуются: </w:t>
      </w:r>
    </w:p>
    <w:p w:rsidR="00BA39B2" w:rsidRPr="00BA39B2" w:rsidRDefault="00BA39B2" w:rsidP="00BA39B2">
      <w:pPr>
        <w:pStyle w:val="Default"/>
        <w:jc w:val="both"/>
      </w:pPr>
      <w:r w:rsidRPr="00BA39B2">
        <w:t xml:space="preserve">- Герои Советского союза, Герои Российской Федерации и полные кавалеры ордена Славы; </w:t>
      </w:r>
    </w:p>
    <w:p w:rsidR="00BA39B2" w:rsidRPr="00BA39B2" w:rsidRDefault="002F01CF" w:rsidP="00BA39B2">
      <w:pPr>
        <w:pStyle w:val="Default"/>
        <w:jc w:val="both"/>
      </w:pPr>
      <w:r>
        <w:t>- инвалиды I и II групп.</w:t>
      </w:r>
    </w:p>
    <w:p w:rsidR="002F01CF" w:rsidRDefault="002F01CF" w:rsidP="00BA39B2">
      <w:pPr>
        <w:pStyle w:val="Default"/>
        <w:jc w:val="both"/>
      </w:pPr>
    </w:p>
    <w:p w:rsidR="00BA39B2" w:rsidRPr="0010352B" w:rsidRDefault="002F01CF" w:rsidP="00BA39B2">
      <w:pPr>
        <w:pStyle w:val="Default"/>
        <w:jc w:val="both"/>
        <w:rPr>
          <w:color w:val="auto"/>
        </w:rPr>
      </w:pPr>
      <w:r w:rsidRPr="0010352B">
        <w:rPr>
          <w:color w:val="auto"/>
        </w:rPr>
        <w:t xml:space="preserve">9.4. </w:t>
      </w:r>
      <w:r w:rsidR="00BA39B2" w:rsidRPr="0010352B">
        <w:rPr>
          <w:color w:val="auto"/>
        </w:rPr>
        <w:t xml:space="preserve">Подготовка документов для приема граждан </w:t>
      </w:r>
      <w:r w:rsidR="0010352B" w:rsidRPr="0010352B">
        <w:rPr>
          <w:color w:val="auto"/>
        </w:rPr>
        <w:t xml:space="preserve">должностными лицами </w:t>
      </w:r>
      <w:r w:rsidR="00BA39B2" w:rsidRPr="0010352B">
        <w:rPr>
          <w:color w:val="auto"/>
        </w:rPr>
        <w:t xml:space="preserve">возлагается на </w:t>
      </w:r>
      <w:r w:rsidRPr="0010352B">
        <w:rPr>
          <w:color w:val="auto"/>
        </w:rPr>
        <w:t>старшего администратора-кассира.</w:t>
      </w:r>
      <w:r w:rsidR="00BA39B2" w:rsidRPr="0010352B">
        <w:rPr>
          <w:color w:val="auto"/>
        </w:rPr>
        <w:t xml:space="preserve"> </w:t>
      </w:r>
    </w:p>
    <w:p w:rsidR="002F01CF" w:rsidRPr="00BA39B2" w:rsidRDefault="002F01CF" w:rsidP="00BA39B2">
      <w:pPr>
        <w:pStyle w:val="Default"/>
        <w:jc w:val="both"/>
      </w:pPr>
    </w:p>
    <w:p w:rsidR="00BA39B2" w:rsidRDefault="002F01CF" w:rsidP="00BA39B2">
      <w:pPr>
        <w:pStyle w:val="Default"/>
        <w:jc w:val="both"/>
      </w:pPr>
      <w:r>
        <w:t>9.</w:t>
      </w:r>
      <w:r w:rsidR="00534622">
        <w:t>5</w:t>
      </w:r>
      <w:r>
        <w:t xml:space="preserve">. </w:t>
      </w:r>
      <w:r w:rsidR="00BA39B2" w:rsidRPr="00BA39B2">
        <w:t xml:space="preserve">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 </w:t>
      </w:r>
    </w:p>
    <w:p w:rsidR="002F01CF" w:rsidRPr="00BA39B2" w:rsidRDefault="002F01CF" w:rsidP="00BA39B2">
      <w:pPr>
        <w:pStyle w:val="Default"/>
        <w:jc w:val="both"/>
      </w:pPr>
    </w:p>
    <w:p w:rsidR="00BA39B2" w:rsidRDefault="00534622" w:rsidP="00BA39B2">
      <w:pPr>
        <w:pStyle w:val="Default"/>
        <w:jc w:val="both"/>
      </w:pPr>
      <w:r>
        <w:t>9.6</w:t>
      </w:r>
      <w:r w:rsidR="002F01CF">
        <w:t xml:space="preserve">. </w:t>
      </w:r>
      <w:r w:rsidR="00BA39B2" w:rsidRPr="00BA39B2">
        <w:t xml:space="preserve">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Максимально допустимое время личного приема гражданина не должно превышать 30 минут. </w:t>
      </w:r>
    </w:p>
    <w:p w:rsidR="002F01CF" w:rsidRPr="00BA39B2" w:rsidRDefault="002F01CF" w:rsidP="00BA39B2">
      <w:pPr>
        <w:pStyle w:val="Default"/>
        <w:jc w:val="both"/>
      </w:pPr>
    </w:p>
    <w:p w:rsidR="004F07EE" w:rsidRDefault="00534622" w:rsidP="004F07EE">
      <w:pPr>
        <w:spacing w:after="0"/>
        <w:jc w:val="both"/>
        <w:rPr>
          <w:rFonts w:ascii="Times New Roman" w:hAnsi="Times New Roman" w:cs="Times New Roman"/>
          <w:sz w:val="24"/>
          <w:szCs w:val="24"/>
        </w:rPr>
      </w:pPr>
      <w:r w:rsidRPr="00347522">
        <w:rPr>
          <w:rFonts w:ascii="Times New Roman" w:hAnsi="Times New Roman" w:cs="Times New Roman"/>
          <w:sz w:val="24"/>
          <w:szCs w:val="24"/>
        </w:rPr>
        <w:t>9.7</w:t>
      </w:r>
      <w:r w:rsidR="002F01CF" w:rsidRPr="00347522">
        <w:rPr>
          <w:rFonts w:ascii="Times New Roman" w:hAnsi="Times New Roman" w:cs="Times New Roman"/>
          <w:sz w:val="24"/>
          <w:szCs w:val="24"/>
        </w:rPr>
        <w:t xml:space="preserve">. </w:t>
      </w:r>
      <w:r w:rsidR="00347522" w:rsidRPr="00347522">
        <w:rPr>
          <w:rFonts w:ascii="Times New Roman" w:hAnsi="Times New Roman" w:cs="Times New Roman"/>
          <w:sz w:val="24"/>
          <w:szCs w:val="24"/>
        </w:rPr>
        <w:t xml:space="preserve">Учет (регистрация) устных обращений граждан и содержание устного обращения заносятся уполномоченными на то лицами </w:t>
      </w:r>
      <w:r w:rsidR="00C64861">
        <w:rPr>
          <w:rFonts w:ascii="Times New Roman" w:hAnsi="Times New Roman" w:cs="Times New Roman"/>
          <w:sz w:val="24"/>
          <w:szCs w:val="24"/>
        </w:rPr>
        <w:t xml:space="preserve">в Карточку личного приема гражданина (Приложение №1) и учитывается в </w:t>
      </w:r>
      <w:r w:rsidR="00347522" w:rsidRPr="00347522">
        <w:rPr>
          <w:rFonts w:ascii="Times New Roman" w:hAnsi="Times New Roman" w:cs="Times New Roman"/>
          <w:sz w:val="24"/>
          <w:szCs w:val="24"/>
        </w:rPr>
        <w:t>Журнал</w:t>
      </w:r>
      <w:r w:rsidR="00C64861">
        <w:rPr>
          <w:rFonts w:ascii="Times New Roman" w:hAnsi="Times New Roman" w:cs="Times New Roman"/>
          <w:sz w:val="24"/>
          <w:szCs w:val="24"/>
        </w:rPr>
        <w:t>е регистрации</w:t>
      </w:r>
      <w:r w:rsidR="004F07EE">
        <w:rPr>
          <w:rFonts w:ascii="Times New Roman" w:hAnsi="Times New Roman" w:cs="Times New Roman"/>
          <w:sz w:val="24"/>
          <w:szCs w:val="24"/>
        </w:rPr>
        <w:t xml:space="preserve"> личных</w:t>
      </w:r>
      <w:r w:rsidRPr="00347522">
        <w:rPr>
          <w:rFonts w:ascii="Times New Roman" w:hAnsi="Times New Roman" w:cs="Times New Roman"/>
          <w:sz w:val="24"/>
          <w:szCs w:val="24"/>
        </w:rPr>
        <w:t xml:space="preserve"> </w:t>
      </w:r>
      <w:r w:rsidR="004F07EE">
        <w:rPr>
          <w:rFonts w:ascii="Times New Roman" w:hAnsi="Times New Roman" w:cs="Times New Roman"/>
          <w:sz w:val="24"/>
          <w:szCs w:val="24"/>
        </w:rPr>
        <w:t>обращений</w:t>
      </w:r>
      <w:r w:rsidR="00C64861">
        <w:rPr>
          <w:rFonts w:ascii="Times New Roman" w:hAnsi="Times New Roman" w:cs="Times New Roman"/>
          <w:sz w:val="24"/>
          <w:szCs w:val="24"/>
        </w:rPr>
        <w:t xml:space="preserve"> граждан (Приложение №2</w:t>
      </w:r>
      <w:r w:rsidR="002F01CF" w:rsidRPr="00347522">
        <w:rPr>
          <w:rFonts w:ascii="Times New Roman" w:hAnsi="Times New Roman" w:cs="Times New Roman"/>
          <w:sz w:val="24"/>
          <w:szCs w:val="24"/>
        </w:rPr>
        <w:t>)</w:t>
      </w:r>
      <w:r w:rsidR="00347522" w:rsidRPr="00347522">
        <w:rPr>
          <w:rFonts w:ascii="Times New Roman" w:hAnsi="Times New Roman" w:cs="Times New Roman"/>
          <w:sz w:val="24"/>
          <w:szCs w:val="24"/>
        </w:rPr>
        <w:t>, который должен быть пронумерован, прошнурован и скреплен печатью.</w:t>
      </w:r>
      <w:r w:rsidR="00BA39B2" w:rsidRPr="00347522">
        <w:rPr>
          <w:rFonts w:ascii="Times New Roman" w:hAnsi="Times New Roman" w:cs="Times New Roman"/>
          <w:sz w:val="24"/>
          <w:szCs w:val="24"/>
        </w:rPr>
        <w:t xml:space="preserve"> </w:t>
      </w:r>
    </w:p>
    <w:p w:rsidR="002F01CF" w:rsidRPr="007F43B9" w:rsidRDefault="00C64861" w:rsidP="004F07EE">
      <w:pPr>
        <w:pStyle w:val="Default"/>
        <w:jc w:val="both"/>
        <w:rPr>
          <w:color w:val="auto"/>
        </w:rPr>
      </w:pPr>
      <w:r w:rsidRPr="007F43B9">
        <w:rPr>
          <w:rFonts w:eastAsia="Times New Roman"/>
          <w:color w:val="auto"/>
          <w:lang w:eastAsia="ru-RU"/>
        </w:rPr>
        <w:t xml:space="preserve">       </w:t>
      </w:r>
      <w:r w:rsidR="00BA39B2" w:rsidRPr="007F43B9">
        <w:rPr>
          <w:color w:val="auto"/>
        </w:rPr>
        <w:t xml:space="preserve">Ответственным за хранение и ведение </w:t>
      </w:r>
      <w:r w:rsidR="00347522" w:rsidRPr="007F43B9">
        <w:rPr>
          <w:color w:val="auto"/>
        </w:rPr>
        <w:t xml:space="preserve">Журнала </w:t>
      </w:r>
      <w:r w:rsidRPr="007F43B9">
        <w:rPr>
          <w:color w:val="auto"/>
        </w:rPr>
        <w:t xml:space="preserve">регистрации </w:t>
      </w:r>
      <w:r w:rsidR="00534622" w:rsidRPr="007F43B9">
        <w:rPr>
          <w:color w:val="auto"/>
        </w:rPr>
        <w:t>личного приема граждан</w:t>
      </w:r>
      <w:r w:rsidR="00BA39B2" w:rsidRPr="007F43B9">
        <w:rPr>
          <w:color w:val="auto"/>
        </w:rPr>
        <w:t xml:space="preserve"> является </w:t>
      </w:r>
      <w:r w:rsidR="002F01CF" w:rsidRPr="007F43B9">
        <w:rPr>
          <w:color w:val="auto"/>
        </w:rPr>
        <w:t>старший администратор-кассир.</w:t>
      </w:r>
    </w:p>
    <w:p w:rsidR="00BA39B2" w:rsidRPr="00BA39B2" w:rsidRDefault="00BA39B2" w:rsidP="00BA39B2">
      <w:pPr>
        <w:pStyle w:val="Default"/>
        <w:jc w:val="both"/>
      </w:pPr>
      <w:r w:rsidRPr="00BA39B2">
        <w:t xml:space="preserve"> </w:t>
      </w:r>
    </w:p>
    <w:p w:rsidR="00BA39B2" w:rsidRDefault="002F01CF" w:rsidP="00BA39B2">
      <w:pPr>
        <w:pStyle w:val="Default"/>
        <w:jc w:val="both"/>
      </w:pPr>
      <w:r>
        <w:t>9.</w:t>
      </w:r>
      <w:r w:rsidR="00534622">
        <w:t>8</w:t>
      </w:r>
      <w:r>
        <w:t xml:space="preserve">. </w:t>
      </w:r>
      <w:r w:rsidR="00BA39B2" w:rsidRPr="00BA39B2">
        <w:t xml:space="preserve">Если изложенные в обращении факты и обстоятельства являются очевидными, и не требуют дополнительной проверки, ответ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 </w:t>
      </w:r>
    </w:p>
    <w:p w:rsidR="002F01CF" w:rsidRPr="00BA39B2" w:rsidRDefault="002F01CF" w:rsidP="00BA39B2">
      <w:pPr>
        <w:pStyle w:val="Default"/>
        <w:jc w:val="both"/>
      </w:pPr>
    </w:p>
    <w:p w:rsidR="00BA39B2" w:rsidRDefault="00534622" w:rsidP="00BA39B2">
      <w:pPr>
        <w:pStyle w:val="Default"/>
        <w:jc w:val="both"/>
      </w:pPr>
      <w:r>
        <w:t>9.9</w:t>
      </w:r>
      <w:r w:rsidR="002F01CF">
        <w:t xml:space="preserve">. </w:t>
      </w:r>
      <w:r w:rsidR="00BA39B2" w:rsidRPr="00BA39B2">
        <w:t xml:space="preserve">Письменные обращения граждан, принятые в ходе личного приема, подлежат регистрации и рассмотрению в соответствии с настоящим Порядком. </w:t>
      </w:r>
    </w:p>
    <w:p w:rsidR="002F01CF" w:rsidRPr="00BA39B2" w:rsidRDefault="002F01CF" w:rsidP="00BA39B2">
      <w:pPr>
        <w:pStyle w:val="Default"/>
        <w:jc w:val="both"/>
      </w:pPr>
    </w:p>
    <w:p w:rsidR="00BA39B2" w:rsidRDefault="002F01CF" w:rsidP="00BA39B2">
      <w:pPr>
        <w:pStyle w:val="Default"/>
        <w:jc w:val="both"/>
      </w:pPr>
      <w:r>
        <w:t>9.1</w:t>
      </w:r>
      <w:r w:rsidR="00534622">
        <w:t>0</w:t>
      </w:r>
      <w:r>
        <w:t xml:space="preserve">. </w:t>
      </w:r>
      <w:r w:rsidR="00BA39B2" w:rsidRPr="00BA39B2">
        <w:t xml:space="preserve">Если в ходе личного приема выясняется, что решение поднимаемых гражданином вопросов не входит в компетенцию медицинской организации, гражданину разъясняется, куда и в каком порядке ему следует обратиться. </w:t>
      </w:r>
    </w:p>
    <w:p w:rsidR="0017229F" w:rsidRPr="00BA39B2" w:rsidRDefault="0017229F" w:rsidP="00BA39B2">
      <w:pPr>
        <w:pStyle w:val="Default"/>
        <w:jc w:val="both"/>
      </w:pPr>
    </w:p>
    <w:p w:rsidR="00BA39B2" w:rsidRDefault="00534622" w:rsidP="00BA39B2">
      <w:pPr>
        <w:pStyle w:val="Default"/>
        <w:jc w:val="both"/>
      </w:pPr>
      <w:r>
        <w:t>9.11</w:t>
      </w:r>
      <w:r w:rsidR="0017229F">
        <w:t xml:space="preserve">. </w:t>
      </w:r>
      <w:r w:rsidR="00BA39B2" w:rsidRPr="00BA39B2">
        <w:t xml:space="preserve">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 </w:t>
      </w:r>
    </w:p>
    <w:p w:rsidR="00CA76E1" w:rsidRDefault="00CA76E1" w:rsidP="00BA39B2">
      <w:pPr>
        <w:pStyle w:val="Default"/>
        <w:jc w:val="both"/>
      </w:pPr>
    </w:p>
    <w:p w:rsidR="0017229F" w:rsidRDefault="00CA76E1" w:rsidP="00347522">
      <w:pPr>
        <w:spacing w:after="0"/>
        <w:jc w:val="both"/>
        <w:rPr>
          <w:rFonts w:ascii="Times New Roman" w:eastAsia="Times New Roman" w:hAnsi="Times New Roman" w:cs="Times New Roman"/>
          <w:sz w:val="24"/>
          <w:szCs w:val="24"/>
          <w:lang w:eastAsia="ru-RU"/>
        </w:rPr>
      </w:pPr>
      <w:r w:rsidRPr="00CA76E1">
        <w:rPr>
          <w:rFonts w:ascii="Times New Roman" w:hAnsi="Times New Roman" w:cs="Times New Roman"/>
          <w:sz w:val="24"/>
          <w:szCs w:val="24"/>
        </w:rPr>
        <w:t xml:space="preserve">9.12. </w:t>
      </w:r>
      <w:r w:rsidRPr="00CA76E1">
        <w:rPr>
          <w:rFonts w:ascii="Times New Roman" w:eastAsia="Times New Roman" w:hAnsi="Times New Roman" w:cs="Times New Roman"/>
          <w:sz w:val="24"/>
          <w:szCs w:val="24"/>
          <w:lang w:eastAsia="ru-RU"/>
        </w:rPr>
        <w:t>В случае</w:t>
      </w:r>
      <w:proofErr w:type="gramStart"/>
      <w:r w:rsidRPr="00CA76E1">
        <w:rPr>
          <w:rFonts w:ascii="Times New Roman" w:eastAsia="Times New Roman" w:hAnsi="Times New Roman" w:cs="Times New Roman"/>
          <w:sz w:val="24"/>
          <w:szCs w:val="24"/>
          <w:lang w:eastAsia="ru-RU"/>
        </w:rPr>
        <w:t>,</w:t>
      </w:r>
      <w:proofErr w:type="gramEnd"/>
      <w:r w:rsidRPr="00CA76E1">
        <w:rPr>
          <w:rFonts w:ascii="Times New Roman" w:eastAsia="Times New Roman" w:hAnsi="Times New Roman" w:cs="Times New Roman"/>
          <w:sz w:val="24"/>
          <w:szCs w:val="24"/>
          <w:lang w:eastAsia="ru-RU"/>
        </w:rPr>
        <w:t xml:space="preserve">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w:t>
      </w:r>
      <w:r w:rsidR="00347522">
        <w:rPr>
          <w:rFonts w:ascii="Times New Roman" w:eastAsia="Times New Roman" w:hAnsi="Times New Roman" w:cs="Times New Roman"/>
          <w:sz w:val="24"/>
          <w:szCs w:val="24"/>
          <w:lang w:eastAsia="ru-RU"/>
        </w:rPr>
        <w:t>2006</w:t>
      </w:r>
      <w:r w:rsidRPr="00CA76E1">
        <w:rPr>
          <w:rFonts w:ascii="Times New Roman" w:eastAsia="Times New Roman" w:hAnsi="Times New Roman" w:cs="Times New Roman"/>
          <w:sz w:val="24"/>
          <w:szCs w:val="24"/>
          <w:lang w:eastAsia="ru-RU"/>
        </w:rPr>
        <w:t xml:space="preserve">г. </w:t>
      </w:r>
      <w:proofErr w:type="spellStart"/>
      <w:r w:rsidRPr="00CA76E1">
        <w:rPr>
          <w:rFonts w:ascii="Times New Roman" w:eastAsia="Times New Roman" w:hAnsi="Times New Roman" w:cs="Times New Roman"/>
          <w:sz w:val="24"/>
          <w:szCs w:val="24"/>
          <w:lang w:eastAsia="ru-RU"/>
        </w:rPr>
        <w:t>No</w:t>
      </w:r>
      <w:proofErr w:type="spellEnd"/>
      <w:r w:rsidRPr="00CA76E1">
        <w:rPr>
          <w:rFonts w:ascii="Times New Roman" w:eastAsia="Times New Roman" w:hAnsi="Times New Roman" w:cs="Times New Roman"/>
          <w:sz w:val="24"/>
          <w:szCs w:val="24"/>
          <w:lang w:eastAsia="ru-RU"/>
        </w:rPr>
        <w:t xml:space="preserve"> 152-ФЗ «О персональных данных»</w:t>
      </w:r>
      <w:r>
        <w:rPr>
          <w:rFonts w:ascii="Times New Roman" w:eastAsia="Times New Roman" w:hAnsi="Times New Roman" w:cs="Times New Roman"/>
          <w:sz w:val="24"/>
          <w:szCs w:val="24"/>
          <w:lang w:eastAsia="ru-RU"/>
        </w:rPr>
        <w:t>,</w:t>
      </w:r>
      <w:r w:rsidRPr="00CA76E1">
        <w:rPr>
          <w:rFonts w:ascii="Times New Roman" w:eastAsia="Times New Roman" w:hAnsi="Times New Roman" w:cs="Times New Roman"/>
          <w:sz w:val="24"/>
          <w:szCs w:val="24"/>
          <w:lang w:eastAsia="ru-RU"/>
        </w:rPr>
        <w:t xml:space="preserve"> разговор с ним записывается, а содержание беседы отражено в журнале в соответствии с настоящим Порядком и ему даются устные ответы по вопросам, входящим в компетенцию медицинской организации.</w:t>
      </w:r>
    </w:p>
    <w:p w:rsidR="00347522" w:rsidRPr="00CA76E1" w:rsidRDefault="00347522" w:rsidP="00347522">
      <w:pPr>
        <w:spacing w:after="0"/>
        <w:jc w:val="both"/>
        <w:rPr>
          <w:rFonts w:ascii="Times New Roman" w:eastAsia="Times New Roman" w:hAnsi="Times New Roman" w:cs="Times New Roman"/>
          <w:sz w:val="24"/>
          <w:szCs w:val="24"/>
          <w:lang w:eastAsia="ru-RU"/>
        </w:rPr>
      </w:pPr>
    </w:p>
    <w:p w:rsidR="00BA39B2" w:rsidRPr="00BA39B2" w:rsidRDefault="00CA76E1" w:rsidP="0017229F">
      <w:pPr>
        <w:pStyle w:val="Default"/>
        <w:jc w:val="both"/>
      </w:pPr>
      <w:r>
        <w:t>9.13</w:t>
      </w:r>
      <w:r w:rsidR="0017229F">
        <w:t xml:space="preserve">. </w:t>
      </w:r>
      <w:proofErr w:type="gramStart"/>
      <w:r w:rsidR="00BA39B2" w:rsidRPr="00BA39B2">
        <w:t>Контроль за</w:t>
      </w:r>
      <w:proofErr w:type="gramEnd"/>
      <w:r w:rsidR="00BA39B2" w:rsidRPr="00BA39B2">
        <w:t xml:space="preserve"> организацией личного приема и учет обращений граждан, рассмотренных на личном приеме в медицинской организации осуществляются </w:t>
      </w:r>
      <w:r w:rsidR="00534622">
        <w:t xml:space="preserve">старшим администратором-кассиром, </w:t>
      </w:r>
      <w:r w:rsidR="00BA39B2" w:rsidRPr="00BA39B2">
        <w:t xml:space="preserve">ответственным за работу с обращениями граждан. </w:t>
      </w:r>
    </w:p>
    <w:p w:rsidR="00FC0673" w:rsidRPr="00BA39B2" w:rsidRDefault="00FC0673" w:rsidP="00BA39B2">
      <w:pPr>
        <w:pStyle w:val="Default"/>
        <w:jc w:val="both"/>
      </w:pPr>
    </w:p>
    <w:p w:rsidR="0010352B" w:rsidRPr="0010352B" w:rsidRDefault="00F83F37" w:rsidP="0010352B">
      <w:pPr>
        <w:pStyle w:val="Default"/>
        <w:jc w:val="both"/>
      </w:pPr>
      <w:r>
        <w:t>9.14</w:t>
      </w:r>
      <w:r w:rsidR="00FC0673">
        <w:t xml:space="preserve">. </w:t>
      </w:r>
      <w:r w:rsidR="0010352B" w:rsidRPr="0010352B">
        <w:rPr>
          <w:color w:val="auto"/>
        </w:rPr>
        <w:t xml:space="preserve">При обращении гражданина через официальные адреса электронной почты: </w:t>
      </w:r>
      <w:hyperlink r:id="rId10" w:history="1">
        <w:r w:rsidR="0010352B" w:rsidRPr="0010352B">
          <w:rPr>
            <w:rStyle w:val="a3"/>
            <w:color w:val="auto"/>
            <w:u w:val="none"/>
            <w:lang w:val="en-US"/>
          </w:rPr>
          <w:t>info</w:t>
        </w:r>
        <w:r w:rsidR="0010352B" w:rsidRPr="0010352B">
          <w:rPr>
            <w:rStyle w:val="a3"/>
            <w:color w:val="auto"/>
            <w:u w:val="none"/>
          </w:rPr>
          <w:t>@</w:t>
        </w:r>
        <w:r w:rsidR="0010352B" w:rsidRPr="0010352B">
          <w:rPr>
            <w:rStyle w:val="a3"/>
            <w:color w:val="auto"/>
            <w:u w:val="none"/>
            <w:lang w:val="en-US"/>
          </w:rPr>
          <w:t>mailkp</w:t>
        </w:r>
        <w:r w:rsidR="0010352B" w:rsidRPr="0010352B">
          <w:rPr>
            <w:rStyle w:val="a3"/>
            <w:color w:val="auto"/>
            <w:u w:val="none"/>
          </w:rPr>
          <w:t>.ru</w:t>
        </w:r>
      </w:hyperlink>
      <w:r w:rsidR="0010352B" w:rsidRPr="0010352B">
        <w:rPr>
          <w:color w:val="auto"/>
        </w:rPr>
        <w:t xml:space="preserve">; </w:t>
      </w:r>
      <w:hyperlink r:id="rId11" w:history="1">
        <w:r w:rsidR="0010352B" w:rsidRPr="0010352B">
          <w:rPr>
            <w:rStyle w:val="a3"/>
            <w:color w:val="auto"/>
            <w:u w:val="none"/>
            <w:lang w:val="en-US"/>
          </w:rPr>
          <w:t>service</w:t>
        </w:r>
        <w:r w:rsidR="0010352B" w:rsidRPr="0010352B">
          <w:rPr>
            <w:rStyle w:val="a3"/>
            <w:color w:val="auto"/>
            <w:u w:val="none"/>
          </w:rPr>
          <w:t>@</w:t>
        </w:r>
        <w:r w:rsidR="0010352B" w:rsidRPr="0010352B">
          <w:rPr>
            <w:rStyle w:val="a3"/>
            <w:color w:val="auto"/>
            <w:u w:val="none"/>
            <w:lang w:val="en-US"/>
          </w:rPr>
          <w:t>mailkp</w:t>
        </w:r>
        <w:r w:rsidR="0010352B" w:rsidRPr="0010352B">
          <w:rPr>
            <w:rStyle w:val="a3"/>
            <w:color w:val="auto"/>
            <w:u w:val="none"/>
          </w:rPr>
          <w:t>.</w:t>
        </w:r>
        <w:r w:rsidR="0010352B" w:rsidRPr="0010352B">
          <w:rPr>
            <w:rStyle w:val="a3"/>
            <w:color w:val="auto"/>
            <w:u w:val="none"/>
            <w:lang w:val="en-US"/>
          </w:rPr>
          <w:t>ru</w:t>
        </w:r>
      </w:hyperlink>
      <w:r w:rsidR="0010352B" w:rsidRPr="0010352B">
        <w:rPr>
          <w:color w:val="auto"/>
        </w:rPr>
        <w:t xml:space="preserve">, или через официальный сайт </w:t>
      </w:r>
      <w:hyperlink r:id="rId12" w:history="1">
        <w:r w:rsidR="0010352B" w:rsidRPr="0010352B">
          <w:rPr>
            <w:rStyle w:val="a3"/>
            <w:color w:val="auto"/>
            <w:u w:val="none"/>
            <w:lang w:val="en-US"/>
          </w:rPr>
          <w:t>www</w:t>
        </w:r>
        <w:r w:rsidR="0010352B" w:rsidRPr="0010352B">
          <w:rPr>
            <w:rStyle w:val="a3"/>
            <w:color w:val="auto"/>
            <w:u w:val="none"/>
          </w:rPr>
          <w:t>.</w:t>
        </w:r>
        <w:r w:rsidR="0010352B" w:rsidRPr="0010352B">
          <w:rPr>
            <w:rStyle w:val="a3"/>
            <w:color w:val="auto"/>
            <w:u w:val="none"/>
            <w:lang w:val="en-US"/>
          </w:rPr>
          <w:t>medklinika</w:t>
        </w:r>
        <w:r w:rsidR="0010352B" w:rsidRPr="0010352B">
          <w:rPr>
            <w:rStyle w:val="a3"/>
            <w:color w:val="auto"/>
            <w:u w:val="none"/>
          </w:rPr>
          <w:t>.</w:t>
        </w:r>
        <w:r w:rsidR="0010352B" w:rsidRPr="0010352B">
          <w:rPr>
            <w:rStyle w:val="a3"/>
            <w:color w:val="auto"/>
            <w:u w:val="none"/>
            <w:lang w:val="en-US"/>
          </w:rPr>
          <w:t>spb</w:t>
        </w:r>
        <w:r w:rsidR="0010352B" w:rsidRPr="0010352B">
          <w:rPr>
            <w:rStyle w:val="a3"/>
            <w:color w:val="auto"/>
            <w:u w:val="none"/>
          </w:rPr>
          <w:t>.</w:t>
        </w:r>
        <w:proofErr w:type="spellStart"/>
        <w:r w:rsidR="0010352B" w:rsidRPr="0010352B">
          <w:rPr>
            <w:rStyle w:val="a3"/>
            <w:color w:val="auto"/>
            <w:u w:val="none"/>
            <w:lang w:val="en-US"/>
          </w:rPr>
          <w:t>ru</w:t>
        </w:r>
        <w:proofErr w:type="spellEnd"/>
      </w:hyperlink>
      <w:r w:rsidR="0010352B" w:rsidRPr="0010352B">
        <w:rPr>
          <w:rStyle w:val="a3"/>
          <w:color w:val="auto"/>
          <w:u w:val="none"/>
        </w:rPr>
        <w:t>,  м</w:t>
      </w:r>
      <w:r w:rsidR="0010352B" w:rsidRPr="0010352B">
        <w:rPr>
          <w:color w:val="auto"/>
        </w:rPr>
        <w:t xml:space="preserve">едицинская организация обеспечивает представление заявителю электронного сообщения, подтверждающего поступление обращения. </w:t>
      </w:r>
    </w:p>
    <w:p w:rsidR="00FC0673" w:rsidRPr="00BA39B2" w:rsidRDefault="00FC0673" w:rsidP="00BA39B2">
      <w:pPr>
        <w:pStyle w:val="Default"/>
        <w:jc w:val="both"/>
      </w:pPr>
    </w:p>
    <w:p w:rsidR="00FC0673" w:rsidRDefault="00F83F37" w:rsidP="00BA39B2">
      <w:pPr>
        <w:pStyle w:val="Default"/>
        <w:jc w:val="both"/>
      </w:pPr>
      <w:r>
        <w:t>9.15</w:t>
      </w:r>
      <w:r w:rsidR="00FC0673">
        <w:t xml:space="preserve">. </w:t>
      </w:r>
      <w:r w:rsidR="00BA39B2" w:rsidRPr="00BA39B2">
        <w:t xml:space="preserve">Организация приема граждан осуществляется в специально отведенном месте, учитывающим необходимость обеспечения комфортными условиями заявителей и должностных лиц, в том числе </w:t>
      </w:r>
      <w:proofErr w:type="gramStart"/>
      <w:r w:rsidR="00BA39B2" w:rsidRPr="00BA39B2">
        <w:t>обеспечения возможности реализации прав инвалидов</w:t>
      </w:r>
      <w:proofErr w:type="gramEnd"/>
      <w:r w:rsidR="00BA39B2" w:rsidRPr="00BA39B2">
        <w:t>.</w:t>
      </w:r>
    </w:p>
    <w:p w:rsidR="00BA39B2" w:rsidRPr="00BA39B2" w:rsidRDefault="00BA39B2" w:rsidP="00BA39B2">
      <w:pPr>
        <w:pStyle w:val="Default"/>
        <w:jc w:val="both"/>
      </w:pPr>
      <w:r w:rsidRPr="00BA39B2">
        <w:t xml:space="preserve"> </w:t>
      </w:r>
    </w:p>
    <w:p w:rsidR="00A05A7B" w:rsidRDefault="00F83F37" w:rsidP="00BA39B2">
      <w:pPr>
        <w:pStyle w:val="Default"/>
        <w:jc w:val="both"/>
      </w:pPr>
      <w:r>
        <w:t>9.16</w:t>
      </w:r>
      <w:r w:rsidR="00FC0673">
        <w:t xml:space="preserve">. </w:t>
      </w:r>
      <w:r w:rsidR="00BA39B2" w:rsidRPr="00BA39B2">
        <w:t xml:space="preserve">Информация о приеме граждан размещается на информационных стендах медицинской организации, а также на официальном сайте медицинской организации. </w:t>
      </w:r>
    </w:p>
    <w:p w:rsidR="00A05A7B" w:rsidRDefault="00A05A7B" w:rsidP="00BA39B2">
      <w:pPr>
        <w:pStyle w:val="Default"/>
        <w:jc w:val="both"/>
        <w:rPr>
          <w:b/>
          <w:bCs/>
        </w:rPr>
      </w:pPr>
    </w:p>
    <w:p w:rsidR="00A05A7B" w:rsidRDefault="00A05A7B" w:rsidP="00BA39B2">
      <w:pPr>
        <w:pStyle w:val="Default"/>
        <w:jc w:val="both"/>
        <w:rPr>
          <w:b/>
          <w:bCs/>
        </w:rPr>
      </w:pPr>
    </w:p>
    <w:p w:rsidR="00FC0673" w:rsidRDefault="00BA39B2" w:rsidP="00BA39B2">
      <w:pPr>
        <w:pStyle w:val="Default"/>
        <w:jc w:val="both"/>
        <w:rPr>
          <w:b/>
          <w:bCs/>
        </w:rPr>
      </w:pPr>
      <w:r w:rsidRPr="00BA39B2">
        <w:rPr>
          <w:b/>
          <w:bCs/>
        </w:rPr>
        <w:t>10. Работа с письменными обращениями граждан в медицинской организации</w:t>
      </w:r>
    </w:p>
    <w:p w:rsidR="00A05A7B" w:rsidRDefault="00BA39B2" w:rsidP="00BA39B2">
      <w:pPr>
        <w:pStyle w:val="Default"/>
        <w:jc w:val="both"/>
      </w:pPr>
      <w:r w:rsidRPr="00BA39B2">
        <w:rPr>
          <w:b/>
          <w:bCs/>
        </w:rPr>
        <w:t xml:space="preserve"> </w:t>
      </w:r>
    </w:p>
    <w:p w:rsidR="00BA39B2" w:rsidRDefault="00FC0673" w:rsidP="00BA39B2">
      <w:pPr>
        <w:pStyle w:val="Default"/>
        <w:jc w:val="both"/>
        <w:rPr>
          <w:color w:val="auto"/>
        </w:rPr>
      </w:pPr>
      <w:r w:rsidRPr="00A05A7B">
        <w:rPr>
          <w:color w:val="auto"/>
        </w:rPr>
        <w:t xml:space="preserve">10.1. </w:t>
      </w:r>
      <w:r w:rsidR="00BA39B2" w:rsidRPr="00A05A7B">
        <w:rPr>
          <w:color w:val="auto"/>
        </w:rPr>
        <w:t xml:space="preserve">Поступающие в медицинскую организацию письменные обращения и жалобы, в </w:t>
      </w:r>
      <w:proofErr w:type="spellStart"/>
      <w:r w:rsidR="00BA39B2" w:rsidRPr="00A05A7B">
        <w:rPr>
          <w:color w:val="auto"/>
        </w:rPr>
        <w:t>т.ч</w:t>
      </w:r>
      <w:proofErr w:type="spellEnd"/>
      <w:r w:rsidR="00BA39B2" w:rsidRPr="00A05A7B">
        <w:rPr>
          <w:color w:val="auto"/>
        </w:rPr>
        <w:t xml:space="preserve">. на адрес электронной почты, принимаются </w:t>
      </w:r>
      <w:r w:rsidRPr="00A05A7B">
        <w:rPr>
          <w:color w:val="auto"/>
        </w:rPr>
        <w:t>старшим администратором-кассиром, администраторами-кассирами.</w:t>
      </w:r>
      <w:r w:rsidR="00BA39B2" w:rsidRPr="00A05A7B">
        <w:rPr>
          <w:color w:val="auto"/>
        </w:rPr>
        <w:t xml:space="preserve"> </w:t>
      </w:r>
    </w:p>
    <w:p w:rsidR="00FC0673" w:rsidRPr="00BA39B2" w:rsidRDefault="00FC0673" w:rsidP="00BA39B2">
      <w:pPr>
        <w:pStyle w:val="Default"/>
        <w:jc w:val="both"/>
      </w:pPr>
    </w:p>
    <w:p w:rsidR="00BA39B2" w:rsidRPr="00BA39B2" w:rsidRDefault="00FC0673" w:rsidP="00BA39B2">
      <w:pPr>
        <w:pStyle w:val="Default"/>
        <w:jc w:val="both"/>
      </w:pPr>
      <w:r>
        <w:t>10.</w:t>
      </w:r>
      <w:r w:rsidR="00F83F37">
        <w:t>2</w:t>
      </w:r>
      <w:r>
        <w:t xml:space="preserve">. </w:t>
      </w:r>
      <w:r w:rsidR="00BA39B2" w:rsidRPr="00BA39B2">
        <w:t xml:space="preserve">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руководством структурного подразделения (уполномоченным лицом), ответственного за регистрацию обращений граждан. </w:t>
      </w:r>
    </w:p>
    <w:p w:rsidR="00BA39B2" w:rsidRPr="00BA39B2" w:rsidRDefault="00A05A7B" w:rsidP="00BA39B2">
      <w:pPr>
        <w:pStyle w:val="Default"/>
        <w:jc w:val="both"/>
      </w:pPr>
      <w:r>
        <w:t xml:space="preserve">       </w:t>
      </w:r>
      <w:r w:rsidR="00FC0673">
        <w:t>При приеме обращений и жалоб</w:t>
      </w:r>
      <w:r w:rsidR="00BA39B2" w:rsidRPr="00BA39B2">
        <w:t xml:space="preserve">: </w:t>
      </w:r>
    </w:p>
    <w:p w:rsidR="00BA39B2" w:rsidRPr="00BA39B2" w:rsidRDefault="00BA39B2" w:rsidP="00BA39B2">
      <w:pPr>
        <w:pStyle w:val="Default"/>
        <w:jc w:val="both"/>
      </w:pPr>
      <w:r w:rsidRPr="00BA39B2">
        <w:t xml:space="preserve">- проверяется правильность адресности корреспонденции; </w:t>
      </w:r>
    </w:p>
    <w:p w:rsidR="00BA39B2" w:rsidRPr="00BA39B2" w:rsidRDefault="00BA39B2" w:rsidP="00500CF5">
      <w:pPr>
        <w:pStyle w:val="Default"/>
      </w:pPr>
      <w:r w:rsidRPr="00BA39B2">
        <w:t xml:space="preserve">- </w:t>
      </w:r>
      <w:r w:rsidR="00500CF5">
        <w:t xml:space="preserve"> </w:t>
      </w:r>
      <w:r w:rsidRPr="00BA39B2">
        <w:t xml:space="preserve">вскрываются конверты, проверяется наличие в них документов (разорванные документы подклеиваются); </w:t>
      </w:r>
    </w:p>
    <w:p w:rsidR="00FC0673" w:rsidRDefault="00BA39B2" w:rsidP="00500CF5">
      <w:pPr>
        <w:pStyle w:val="Default"/>
      </w:pPr>
      <w:r w:rsidRPr="00BA39B2">
        <w:t xml:space="preserve">-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w:t>
      </w:r>
    </w:p>
    <w:p w:rsidR="00BA39B2" w:rsidRDefault="00A05A7B" w:rsidP="00FC0673">
      <w:pPr>
        <w:pStyle w:val="Default"/>
        <w:jc w:val="both"/>
      </w:pPr>
      <w:r>
        <w:t xml:space="preserve">       </w:t>
      </w:r>
      <w:r w:rsidR="00BA39B2" w:rsidRPr="00BA39B2">
        <w:t xml:space="preserve">Ошибочно (не по адресу) присланные письма возвращаются на почту </w:t>
      </w:r>
      <w:proofErr w:type="gramStart"/>
      <w:r w:rsidR="00BA39B2" w:rsidRPr="00BA39B2">
        <w:t>невскрытыми</w:t>
      </w:r>
      <w:proofErr w:type="gramEnd"/>
      <w:r w:rsidR="00BA39B2" w:rsidRPr="00BA39B2">
        <w:t xml:space="preserve">. </w:t>
      </w:r>
    </w:p>
    <w:p w:rsidR="00F83F37" w:rsidRPr="00BA39B2" w:rsidRDefault="00F83F37" w:rsidP="00FC0673">
      <w:pPr>
        <w:pStyle w:val="Default"/>
        <w:jc w:val="both"/>
      </w:pPr>
    </w:p>
    <w:p w:rsidR="00BA39B2" w:rsidRPr="00500CF5" w:rsidRDefault="00FC0673" w:rsidP="00BA39B2">
      <w:pPr>
        <w:pStyle w:val="Default"/>
        <w:jc w:val="both"/>
        <w:rPr>
          <w:color w:val="auto"/>
        </w:rPr>
      </w:pPr>
      <w:r>
        <w:t xml:space="preserve">10.3. </w:t>
      </w:r>
      <w:r w:rsidR="00BA39B2" w:rsidRPr="00BA39B2">
        <w:t xml:space="preserve">Регистрация </w:t>
      </w:r>
      <w:r w:rsidR="00F83F37">
        <w:t xml:space="preserve">письменных </w:t>
      </w:r>
      <w:r w:rsidR="00BA39B2" w:rsidRPr="00BA39B2">
        <w:t xml:space="preserve">обращений и жалоб граждан, в </w:t>
      </w:r>
      <w:proofErr w:type="spellStart"/>
      <w:r w:rsidR="00BA39B2" w:rsidRPr="00BA39B2">
        <w:t>т.ч</w:t>
      </w:r>
      <w:proofErr w:type="spellEnd"/>
      <w:r w:rsidR="00BA39B2" w:rsidRPr="00BA39B2">
        <w:t xml:space="preserve">. поступивших по электронной почте, производится </w:t>
      </w:r>
      <w:r>
        <w:t>с</w:t>
      </w:r>
      <w:r w:rsidR="00A05A7B">
        <w:t xml:space="preserve">таршим администратором-кассиром в </w:t>
      </w:r>
      <w:r w:rsidR="00A05A7B" w:rsidRPr="00500CF5">
        <w:rPr>
          <w:color w:val="auto"/>
        </w:rPr>
        <w:t xml:space="preserve">Журнале </w:t>
      </w:r>
      <w:r w:rsidR="00A05A7B" w:rsidRPr="00050DF5">
        <w:rPr>
          <w:color w:val="auto"/>
        </w:rPr>
        <w:t xml:space="preserve">регистрации </w:t>
      </w:r>
      <w:r w:rsidR="00F83F37" w:rsidRPr="00050DF5">
        <w:rPr>
          <w:color w:val="auto"/>
        </w:rPr>
        <w:t>письменных</w:t>
      </w:r>
      <w:r w:rsidR="00F83F37" w:rsidRPr="00050DF5">
        <w:rPr>
          <w:i/>
          <w:color w:val="auto"/>
          <w:u w:val="single"/>
        </w:rPr>
        <w:t xml:space="preserve"> </w:t>
      </w:r>
      <w:r w:rsidR="00F83F37" w:rsidRPr="00500CF5">
        <w:rPr>
          <w:color w:val="auto"/>
        </w:rPr>
        <w:t>обращений граждан (Приложение №3</w:t>
      </w:r>
      <w:r w:rsidR="00A05A7B" w:rsidRPr="00500CF5">
        <w:rPr>
          <w:color w:val="auto"/>
        </w:rPr>
        <w:t>).</w:t>
      </w:r>
    </w:p>
    <w:p w:rsidR="00BA39B2" w:rsidRPr="00BA39B2" w:rsidRDefault="00A05A7B" w:rsidP="00BA39B2">
      <w:pPr>
        <w:pStyle w:val="Default"/>
        <w:jc w:val="both"/>
      </w:pPr>
      <w:r>
        <w:lastRenderedPageBreak/>
        <w:t xml:space="preserve">       </w:t>
      </w:r>
      <w:r w:rsidR="00BA39B2" w:rsidRPr="00BA39B2">
        <w:t>При регистрации проверяют</w:t>
      </w:r>
      <w:r w:rsidR="00FC0673">
        <w:t>ся</w:t>
      </w:r>
      <w:r w:rsidR="00BA39B2" w:rsidRPr="00BA39B2">
        <w:t xml:space="preserve"> установленные реквизиты письма, наличие указанных автором вложений и приложений. При необходимости проверяют</w:t>
      </w:r>
      <w:r w:rsidR="00FC0673">
        <w:t>ся</w:t>
      </w:r>
      <w:r w:rsidR="00BA39B2" w:rsidRPr="00BA39B2">
        <w:t xml:space="preserve"> поступившие обращения на повторность. </w:t>
      </w:r>
    </w:p>
    <w:p w:rsidR="00BA39B2" w:rsidRPr="00BA39B2" w:rsidRDefault="00A05A7B" w:rsidP="00BA39B2">
      <w:pPr>
        <w:pStyle w:val="Default"/>
        <w:jc w:val="both"/>
      </w:pPr>
      <w:r>
        <w:t xml:space="preserve">       </w:t>
      </w:r>
      <w:r w:rsidR="00BA39B2" w:rsidRPr="00BA39B2">
        <w:t>Повторными считаются обращения, поступившие в медицинскую организацию от одного и того же ли</w:t>
      </w:r>
      <w:r w:rsidR="00500CF5">
        <w:t xml:space="preserve">ца по одному и тому же вопросу, </w:t>
      </w:r>
      <w:r w:rsidR="00BA39B2" w:rsidRPr="00BA39B2">
        <w:t xml:space="preserve">если заявитель не удовлетворен данным ему ответом по первоначальному заявлению. </w:t>
      </w:r>
    </w:p>
    <w:p w:rsidR="00BA39B2" w:rsidRPr="00BA39B2" w:rsidRDefault="00A05A7B" w:rsidP="00BA39B2">
      <w:pPr>
        <w:pStyle w:val="Default"/>
        <w:jc w:val="both"/>
      </w:pPr>
      <w:r>
        <w:t xml:space="preserve">       </w:t>
      </w:r>
      <w:r w:rsidR="00BA39B2" w:rsidRPr="00BA39B2">
        <w:t xml:space="preserve">Не считаются повторными: </w:t>
      </w:r>
    </w:p>
    <w:p w:rsidR="00BA39B2" w:rsidRPr="00BA39B2" w:rsidRDefault="00BA39B2" w:rsidP="00BA39B2">
      <w:pPr>
        <w:pStyle w:val="Default"/>
        <w:jc w:val="both"/>
      </w:pPr>
      <w:r w:rsidRPr="00BA39B2">
        <w:t xml:space="preserve">- обращения одного и того же лица, но по разным вопросам; </w:t>
      </w:r>
    </w:p>
    <w:p w:rsidR="00BA39B2" w:rsidRPr="00BA39B2" w:rsidRDefault="00BA39B2" w:rsidP="00BA39B2">
      <w:pPr>
        <w:pStyle w:val="Default"/>
        <w:jc w:val="both"/>
      </w:pPr>
      <w:r w:rsidRPr="00BA39B2">
        <w:t xml:space="preserve">- обращения, в которых содержатся новые вопросы или дополнительные сведения. </w:t>
      </w:r>
    </w:p>
    <w:p w:rsidR="00BA39B2" w:rsidRPr="00050DF5" w:rsidRDefault="00A05A7B" w:rsidP="00BA39B2">
      <w:pPr>
        <w:pStyle w:val="Default"/>
        <w:jc w:val="both"/>
      </w:pPr>
      <w:r>
        <w:t xml:space="preserve">       </w:t>
      </w:r>
      <w:r w:rsidR="00BA39B2" w:rsidRPr="00BA39B2">
        <w:t xml:space="preserve">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 </w:t>
      </w:r>
    </w:p>
    <w:p w:rsidR="00BA39B2" w:rsidRPr="00BA39B2" w:rsidRDefault="00A05A7B" w:rsidP="00BA39B2">
      <w:pPr>
        <w:pStyle w:val="Default"/>
        <w:jc w:val="both"/>
      </w:pPr>
      <w:r>
        <w:t xml:space="preserve">       </w:t>
      </w:r>
      <w:r w:rsidR="00BA39B2" w:rsidRPr="00BA39B2">
        <w:t xml:space="preserve">По письменному обращению и обращению, поступившему по электронной почте и принятому к рассмотрению, должно быть принято одно из следующих решений о: </w:t>
      </w:r>
    </w:p>
    <w:p w:rsidR="00BA39B2" w:rsidRPr="00BA39B2" w:rsidRDefault="00BA39B2" w:rsidP="00BA39B2">
      <w:pPr>
        <w:pStyle w:val="Default"/>
        <w:jc w:val="both"/>
      </w:pPr>
      <w:r w:rsidRPr="00BA39B2">
        <w:t xml:space="preserve">- </w:t>
      </w:r>
      <w:proofErr w:type="gramStart"/>
      <w:r w:rsidRPr="00BA39B2">
        <w:t>принятии</w:t>
      </w:r>
      <w:proofErr w:type="gramEnd"/>
      <w:r w:rsidRPr="00BA39B2">
        <w:t xml:space="preserve"> к рассмотрению; </w:t>
      </w:r>
    </w:p>
    <w:p w:rsidR="00BA39B2" w:rsidRPr="00BA39B2" w:rsidRDefault="00BA39B2" w:rsidP="00BA39B2">
      <w:pPr>
        <w:pStyle w:val="Default"/>
        <w:jc w:val="both"/>
      </w:pPr>
      <w:r w:rsidRPr="00BA39B2">
        <w:t>- перед</w:t>
      </w:r>
      <w:r w:rsidR="00FC0673">
        <w:t>аче на рассмотрение уполномоченному должностному лицу;</w:t>
      </w:r>
      <w:r w:rsidRPr="00BA39B2">
        <w:t xml:space="preserve"> </w:t>
      </w:r>
    </w:p>
    <w:p w:rsidR="00BA39B2" w:rsidRPr="00BA39B2" w:rsidRDefault="00BA39B2" w:rsidP="00BA39B2">
      <w:pPr>
        <w:pStyle w:val="Default"/>
        <w:jc w:val="both"/>
      </w:pPr>
      <w:r w:rsidRPr="00BA39B2">
        <w:t xml:space="preserve">- </w:t>
      </w:r>
      <w:proofErr w:type="gramStart"/>
      <w:r w:rsidRPr="00BA39B2">
        <w:t>направлении</w:t>
      </w:r>
      <w:proofErr w:type="gramEnd"/>
      <w:r w:rsidRPr="00BA39B2">
        <w:t xml:space="preserve"> в другие организации и учреждения; </w:t>
      </w:r>
    </w:p>
    <w:p w:rsidR="00BA39B2" w:rsidRPr="00BA39B2" w:rsidRDefault="00BA39B2" w:rsidP="00BA39B2">
      <w:pPr>
        <w:pStyle w:val="Default"/>
        <w:jc w:val="both"/>
      </w:pPr>
      <w:r w:rsidRPr="00BA39B2">
        <w:t xml:space="preserve">- </w:t>
      </w:r>
      <w:proofErr w:type="gramStart"/>
      <w:r w:rsidRPr="00BA39B2">
        <w:t>приобщении</w:t>
      </w:r>
      <w:proofErr w:type="gramEnd"/>
      <w:r w:rsidRPr="00BA39B2">
        <w:t xml:space="preserve"> к ранее поступившему обращению; </w:t>
      </w:r>
    </w:p>
    <w:p w:rsidR="00BA39B2" w:rsidRPr="00BA39B2" w:rsidRDefault="00BA39B2" w:rsidP="00BA39B2">
      <w:pPr>
        <w:pStyle w:val="Default"/>
        <w:jc w:val="both"/>
      </w:pPr>
      <w:r w:rsidRPr="00BA39B2">
        <w:t xml:space="preserve">- </w:t>
      </w:r>
      <w:proofErr w:type="gramStart"/>
      <w:r w:rsidRPr="00BA39B2">
        <w:t>сообщении</w:t>
      </w:r>
      <w:proofErr w:type="gramEnd"/>
      <w:r w:rsidRPr="00BA39B2">
        <w:t xml:space="preserve"> гражданину о невозможности рассмотрения его обращения; </w:t>
      </w:r>
    </w:p>
    <w:p w:rsidR="00BA39B2" w:rsidRDefault="00BA39B2" w:rsidP="00BA39B2">
      <w:pPr>
        <w:pStyle w:val="Default"/>
        <w:jc w:val="both"/>
      </w:pPr>
      <w:r w:rsidRPr="00BA39B2">
        <w:t xml:space="preserve">- </w:t>
      </w:r>
      <w:proofErr w:type="gramStart"/>
      <w:r w:rsidRPr="00BA39B2">
        <w:t>сообщении</w:t>
      </w:r>
      <w:proofErr w:type="gramEnd"/>
      <w:r w:rsidRPr="00BA39B2">
        <w:t xml:space="preserve"> гражданину о прекращении переписки. </w:t>
      </w:r>
    </w:p>
    <w:p w:rsidR="00FC0673" w:rsidRPr="00BA39B2" w:rsidRDefault="00FC0673" w:rsidP="00BA39B2">
      <w:pPr>
        <w:pStyle w:val="Default"/>
        <w:jc w:val="both"/>
      </w:pPr>
    </w:p>
    <w:p w:rsidR="00BA39B2" w:rsidRDefault="00FC0673" w:rsidP="00BA39B2">
      <w:pPr>
        <w:pStyle w:val="Default"/>
        <w:jc w:val="both"/>
      </w:pPr>
      <w:r>
        <w:t xml:space="preserve">10.4. </w:t>
      </w:r>
      <w:r w:rsidR="00BA39B2" w:rsidRPr="00BA39B2">
        <w:t xml:space="preserve">Обращения граждан по вопросам, не относящимся к компетенции медицинской организации, пересылаются в соответствующие организации или соответствующему должностному лицу, в компетенцию которых входит решение поставленных в обращении вопросов. </w:t>
      </w:r>
    </w:p>
    <w:p w:rsidR="00FC0673" w:rsidRPr="00BA39B2" w:rsidRDefault="00FC0673" w:rsidP="00BA39B2">
      <w:pPr>
        <w:pStyle w:val="Default"/>
        <w:jc w:val="both"/>
      </w:pPr>
    </w:p>
    <w:p w:rsidR="00FC0673" w:rsidRDefault="00FC0673" w:rsidP="00FC0673">
      <w:pPr>
        <w:pStyle w:val="Default"/>
        <w:jc w:val="both"/>
      </w:pPr>
      <w:r>
        <w:t xml:space="preserve">10.5. </w:t>
      </w:r>
      <w:proofErr w:type="gramStart"/>
      <w:r w:rsidR="00BA39B2" w:rsidRPr="00BA39B2">
        <w:t>О ходе работы с обращениями граждан, поступившим на рассмотрение в медицинскую организацию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w:t>
      </w:r>
      <w:proofErr w:type="gramEnd"/>
      <w:r w:rsidR="00BA39B2" w:rsidRPr="00BA39B2">
        <w:t xml:space="preserve"> по правам ребенка в Российской Федерации, Министерства здравоохранения Российской Федерации, и взятые ими на контроль, докладывается лично </w:t>
      </w:r>
      <w:r>
        <w:t>Главному врачу.</w:t>
      </w:r>
    </w:p>
    <w:p w:rsidR="00BA39B2" w:rsidRPr="00BA39B2" w:rsidRDefault="00BA39B2" w:rsidP="00FC0673">
      <w:pPr>
        <w:pStyle w:val="Default"/>
        <w:jc w:val="both"/>
      </w:pPr>
      <w:r w:rsidRPr="00BA39B2">
        <w:t xml:space="preserve"> </w:t>
      </w:r>
    </w:p>
    <w:p w:rsidR="00F510B1" w:rsidRDefault="00FC0673" w:rsidP="00BA39B2">
      <w:pPr>
        <w:pStyle w:val="Default"/>
        <w:jc w:val="both"/>
      </w:pPr>
      <w:r>
        <w:t xml:space="preserve">10.6. </w:t>
      </w:r>
      <w:r w:rsidR="00BA39B2" w:rsidRPr="00BA39B2">
        <w:t>Обращение гражданина, содержащее обжалование решений, действий (бездействия) конкретных должностных лиц и сотрудников медицинской организации,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BA39B2" w:rsidRPr="00BA39B2" w:rsidRDefault="00BA39B2" w:rsidP="00BA39B2">
      <w:pPr>
        <w:pStyle w:val="Default"/>
        <w:jc w:val="both"/>
      </w:pPr>
      <w:r w:rsidRPr="00BA39B2">
        <w:t xml:space="preserve"> </w:t>
      </w:r>
    </w:p>
    <w:p w:rsidR="00BA39B2" w:rsidRDefault="00F510B1" w:rsidP="00BA39B2">
      <w:pPr>
        <w:pStyle w:val="Default"/>
        <w:jc w:val="both"/>
      </w:pPr>
      <w:r>
        <w:t xml:space="preserve">10.7. </w:t>
      </w:r>
      <w:r w:rsidR="00BA39B2" w:rsidRPr="00BA39B2">
        <w:t xml:space="preserve">Все обращения и жалобы, поступившие в медицинскую организацию, подлежат обязательному рассмотрению. Обращения, в котором содержатся нецензурные либо оскорбительные выражения, угрозы жизни, здоровью и имуществу должностного лица медицинской организации,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 </w:t>
      </w:r>
    </w:p>
    <w:p w:rsidR="00F510B1" w:rsidRPr="00050DF5" w:rsidRDefault="00F510B1" w:rsidP="00BA39B2">
      <w:pPr>
        <w:pStyle w:val="Default"/>
        <w:jc w:val="both"/>
        <w:rPr>
          <w:color w:val="auto"/>
        </w:rPr>
      </w:pPr>
    </w:p>
    <w:p w:rsidR="00BA39B2" w:rsidRPr="00050DF5" w:rsidRDefault="00F510B1" w:rsidP="00BA39B2">
      <w:pPr>
        <w:pStyle w:val="Default"/>
        <w:jc w:val="both"/>
        <w:rPr>
          <w:color w:val="auto"/>
        </w:rPr>
      </w:pPr>
      <w:r w:rsidRPr="00050DF5">
        <w:rPr>
          <w:color w:val="auto"/>
        </w:rPr>
        <w:t xml:space="preserve">10.8. </w:t>
      </w:r>
      <w:r w:rsidR="00BA39B2" w:rsidRPr="00050DF5">
        <w:rPr>
          <w:color w:val="auto"/>
        </w:rPr>
        <w:t xml:space="preserve">Ответ гражданину готовит лицо, назначенное </w:t>
      </w:r>
      <w:r w:rsidR="00050DF5">
        <w:rPr>
          <w:color w:val="auto"/>
        </w:rPr>
        <w:t>Генеральным директором или Главным врачом</w:t>
      </w:r>
      <w:r w:rsidR="00BA39B2" w:rsidRPr="00050DF5">
        <w:rPr>
          <w:color w:val="auto"/>
        </w:rPr>
        <w:t xml:space="preserve">. </w:t>
      </w:r>
    </w:p>
    <w:p w:rsidR="00A05A7B" w:rsidRPr="00BA39B2" w:rsidRDefault="00A05A7B" w:rsidP="00BA39B2">
      <w:pPr>
        <w:pStyle w:val="Default"/>
        <w:jc w:val="both"/>
      </w:pPr>
    </w:p>
    <w:p w:rsidR="00BA39B2" w:rsidRDefault="00F510B1" w:rsidP="00BA39B2">
      <w:pPr>
        <w:pStyle w:val="Default"/>
        <w:jc w:val="both"/>
      </w:pPr>
      <w:r>
        <w:t xml:space="preserve">10.9 </w:t>
      </w:r>
      <w:r w:rsidR="00BA39B2" w:rsidRPr="00BA39B2">
        <w:t xml:space="preserve">Обращение считается разрешенным, если рассмотрены все поставленные в нём вопросы, приняты необходимые меры и дан письменный ответ. </w:t>
      </w:r>
    </w:p>
    <w:p w:rsidR="00BA39B2" w:rsidRPr="00BA39B2" w:rsidRDefault="00A05A7B" w:rsidP="00BA39B2">
      <w:pPr>
        <w:pStyle w:val="Default"/>
        <w:jc w:val="both"/>
      </w:pPr>
      <w:r>
        <w:lastRenderedPageBreak/>
        <w:t xml:space="preserve">       </w:t>
      </w:r>
      <w:r w:rsidR="00BA39B2" w:rsidRPr="00BA39B2">
        <w:t>В случае</w:t>
      </w:r>
      <w:proofErr w:type="gramStart"/>
      <w:r w:rsidR="00BA39B2" w:rsidRPr="00BA39B2">
        <w:t>,</w:t>
      </w:r>
      <w:proofErr w:type="gramEnd"/>
      <w:r w:rsidR="00BA39B2" w:rsidRPr="00BA39B2">
        <w:t xml:space="preserve">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 </w:t>
      </w:r>
    </w:p>
    <w:p w:rsidR="00BA39B2" w:rsidRPr="00BA39B2" w:rsidRDefault="00A05A7B" w:rsidP="00BA39B2">
      <w:pPr>
        <w:pStyle w:val="Default"/>
        <w:jc w:val="both"/>
      </w:pPr>
      <w:r>
        <w:t xml:space="preserve">       </w:t>
      </w:r>
      <w:r w:rsidR="00BA39B2" w:rsidRPr="00BA39B2">
        <w:t xml:space="preserve">Результаты рассмотрения обращения сообщаются его автору. </w:t>
      </w:r>
    </w:p>
    <w:p w:rsidR="00BA39B2" w:rsidRPr="00BA39B2" w:rsidRDefault="00A05A7B" w:rsidP="00BA39B2">
      <w:pPr>
        <w:pStyle w:val="Default"/>
        <w:jc w:val="both"/>
      </w:pPr>
      <w:r>
        <w:t xml:space="preserve">       </w:t>
      </w:r>
      <w:r w:rsidR="00BA39B2" w:rsidRPr="00BA39B2">
        <w:t xml:space="preserve">Ответ должен быть конкретным, ясным по содержанию, обоснованным и охватывать все вопросы, поставленные в обращении. </w:t>
      </w:r>
    </w:p>
    <w:p w:rsidR="00BA39B2" w:rsidRPr="00BA39B2" w:rsidRDefault="00A05A7B" w:rsidP="00BA39B2">
      <w:pPr>
        <w:pStyle w:val="Default"/>
        <w:jc w:val="both"/>
      </w:pPr>
      <w:r>
        <w:t xml:space="preserve">       </w:t>
      </w:r>
      <w:r w:rsidR="00BA39B2" w:rsidRPr="00BA39B2">
        <w:t xml:space="preserve">Если просьба, изложенная в обращении, не может быть разрешена положительно, то указывается, по каким причинам она не может быть удовлетворена. </w:t>
      </w:r>
    </w:p>
    <w:p w:rsidR="00BA39B2" w:rsidRPr="00BA39B2" w:rsidRDefault="00A05A7B" w:rsidP="00BA39B2">
      <w:pPr>
        <w:pStyle w:val="Default"/>
        <w:jc w:val="both"/>
      </w:pPr>
      <w:r>
        <w:t xml:space="preserve">       </w:t>
      </w:r>
      <w:r w:rsidR="00BA39B2" w:rsidRPr="00BA39B2">
        <w:t xml:space="preserve">Вносить какие-либо изменения в содержание ответа без разрешения </w:t>
      </w:r>
      <w:r w:rsidR="00F510B1">
        <w:t xml:space="preserve">Главного врача или </w:t>
      </w:r>
      <w:r w:rsidR="00BA39B2" w:rsidRPr="00BA39B2">
        <w:t xml:space="preserve">заместителя главного врача по медицинской части запрещается. </w:t>
      </w:r>
    </w:p>
    <w:p w:rsidR="00BA39B2" w:rsidRPr="00BA39B2" w:rsidRDefault="00A05A7B" w:rsidP="00BA39B2">
      <w:pPr>
        <w:pStyle w:val="Default"/>
        <w:jc w:val="both"/>
      </w:pPr>
      <w:r>
        <w:t xml:space="preserve">       </w:t>
      </w:r>
      <w:r w:rsidR="00BA39B2" w:rsidRPr="00BA39B2">
        <w:t>Ответы</w:t>
      </w:r>
      <w:r w:rsidR="00F510B1">
        <w:t xml:space="preserve"> на обращения граждан подписывае</w:t>
      </w:r>
      <w:r w:rsidR="00BA39B2" w:rsidRPr="00BA39B2">
        <w:t xml:space="preserve">т </w:t>
      </w:r>
      <w:r w:rsidR="00F510B1">
        <w:t>Генеральный директор, Главный врач или заместитель главного врача по медицинской части.</w:t>
      </w:r>
      <w:r w:rsidR="00BA39B2" w:rsidRPr="00BA39B2">
        <w:t xml:space="preserve"> </w:t>
      </w:r>
    </w:p>
    <w:p w:rsidR="00BA39B2" w:rsidRPr="00BA39B2" w:rsidRDefault="00A05A7B" w:rsidP="00BA39B2">
      <w:pPr>
        <w:pStyle w:val="Default"/>
        <w:jc w:val="both"/>
      </w:pPr>
      <w:r>
        <w:t xml:space="preserve">       </w:t>
      </w:r>
      <w:r w:rsidR="00BA39B2" w:rsidRPr="00BA39B2">
        <w:t xml:space="preserve">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 </w:t>
      </w:r>
    </w:p>
    <w:p w:rsidR="00F510B1" w:rsidRDefault="00F510B1" w:rsidP="00BA39B2">
      <w:pPr>
        <w:pStyle w:val="Default"/>
        <w:jc w:val="both"/>
      </w:pPr>
    </w:p>
    <w:p w:rsidR="00BA39B2" w:rsidRPr="00BA39B2" w:rsidRDefault="00F510B1" w:rsidP="00F510B1">
      <w:pPr>
        <w:pStyle w:val="Default"/>
        <w:jc w:val="both"/>
      </w:pPr>
      <w:r>
        <w:t xml:space="preserve">10.10. </w:t>
      </w:r>
      <w:r w:rsidR="00BA39B2" w:rsidRPr="00BA39B2">
        <w:t>При рассмотрении обращения не допускается разглашение сведений, содержащихся в</w:t>
      </w:r>
      <w:r>
        <w:t xml:space="preserve"> </w:t>
      </w:r>
      <w:r w:rsidR="00BA39B2" w:rsidRPr="00BA39B2">
        <w:t xml:space="preserve">обращении, а также сведений, касающихся частной жизни гражданина, без его согласия. </w:t>
      </w:r>
    </w:p>
    <w:p w:rsidR="00BA39B2" w:rsidRPr="00BA39B2" w:rsidRDefault="00A05A7B" w:rsidP="00BA39B2">
      <w:pPr>
        <w:pStyle w:val="Default"/>
        <w:jc w:val="both"/>
      </w:pPr>
      <w:r>
        <w:t xml:space="preserve">       </w:t>
      </w:r>
      <w:r w:rsidR="00BA39B2" w:rsidRPr="00BA39B2">
        <w:t xml:space="preserve">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F510B1" w:rsidRPr="00BA39B2" w:rsidRDefault="00F510B1" w:rsidP="00BA39B2">
      <w:pPr>
        <w:pStyle w:val="Default"/>
        <w:jc w:val="both"/>
      </w:pPr>
    </w:p>
    <w:p w:rsidR="00BA39B2" w:rsidRPr="00BA39B2" w:rsidRDefault="00050DF5" w:rsidP="00BA39B2">
      <w:pPr>
        <w:pStyle w:val="Default"/>
        <w:jc w:val="both"/>
      </w:pPr>
      <w:r>
        <w:t>10.11</w:t>
      </w:r>
      <w:r w:rsidR="00F510B1">
        <w:t xml:space="preserve">. </w:t>
      </w:r>
      <w:r w:rsidR="00BA39B2" w:rsidRPr="00BA39B2">
        <w:t xml:space="preserve">Перед передачей ответов заявителям на отправку проверяется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 </w:t>
      </w:r>
    </w:p>
    <w:p w:rsidR="00F510B1" w:rsidRDefault="00A05A7B" w:rsidP="00BA39B2">
      <w:pPr>
        <w:pStyle w:val="Default"/>
        <w:jc w:val="both"/>
      </w:pPr>
      <w:r>
        <w:t xml:space="preserve">       </w:t>
      </w:r>
      <w:r w:rsidR="00BA39B2" w:rsidRPr="00BA39B2">
        <w:t>Оформленные надлежащи</w:t>
      </w:r>
      <w:r w:rsidR="00500CF5">
        <w:t xml:space="preserve">м образом ответы передаются </w:t>
      </w:r>
      <w:r w:rsidR="00500CF5" w:rsidRPr="00050DF5">
        <w:rPr>
          <w:color w:val="auto"/>
        </w:rPr>
        <w:t>старшему администратору-кассиру</w:t>
      </w:r>
      <w:r w:rsidR="00BA39B2" w:rsidRPr="00050DF5">
        <w:rPr>
          <w:color w:val="auto"/>
        </w:rPr>
        <w:t xml:space="preserve">, </w:t>
      </w:r>
      <w:r w:rsidR="00BA39B2" w:rsidRPr="00BA39B2">
        <w:t xml:space="preserve">ответственному за рассылку почты, для отправки адресатам почтовым отправлением. </w:t>
      </w:r>
    </w:p>
    <w:p w:rsidR="00500CF5" w:rsidRDefault="00500CF5" w:rsidP="00BA39B2">
      <w:pPr>
        <w:pStyle w:val="Default"/>
        <w:jc w:val="both"/>
      </w:pPr>
    </w:p>
    <w:p w:rsidR="00BA39B2" w:rsidRDefault="00050DF5" w:rsidP="00BA39B2">
      <w:pPr>
        <w:pStyle w:val="Default"/>
        <w:jc w:val="both"/>
      </w:pPr>
      <w:r>
        <w:t>10.12</w:t>
      </w:r>
      <w:r w:rsidR="00F510B1">
        <w:t xml:space="preserve">. </w:t>
      </w:r>
      <w:r w:rsidR="00BA39B2" w:rsidRPr="00BA39B2">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 </w:t>
      </w:r>
    </w:p>
    <w:p w:rsidR="00F510B1" w:rsidRPr="00BA39B2" w:rsidRDefault="00F510B1" w:rsidP="00BA39B2">
      <w:pPr>
        <w:pStyle w:val="Default"/>
        <w:jc w:val="both"/>
      </w:pPr>
    </w:p>
    <w:p w:rsidR="00BA39B2" w:rsidRDefault="00050DF5" w:rsidP="00BA39B2">
      <w:pPr>
        <w:pStyle w:val="Default"/>
        <w:jc w:val="both"/>
      </w:pPr>
      <w:r>
        <w:t>10.13</w:t>
      </w:r>
      <w:r w:rsidR="00F510B1">
        <w:t xml:space="preserve">. </w:t>
      </w:r>
      <w:r w:rsidR="00BA39B2" w:rsidRPr="00BA39B2">
        <w:t xml:space="preserve">Оформление дел для архивного хранения обращений граждан осуществляется </w:t>
      </w:r>
      <w:r w:rsidR="00A05A7B">
        <w:t xml:space="preserve">старшим администратором-кассиром </w:t>
      </w:r>
      <w:r w:rsidR="00BA39B2" w:rsidRPr="00BA39B2">
        <w:t xml:space="preserve">в соответствии с требованиями делопроизводства. </w:t>
      </w:r>
    </w:p>
    <w:p w:rsidR="00F510B1" w:rsidRPr="00BA39B2" w:rsidRDefault="00F510B1" w:rsidP="00BA39B2">
      <w:pPr>
        <w:pStyle w:val="Default"/>
        <w:jc w:val="both"/>
      </w:pPr>
    </w:p>
    <w:p w:rsidR="00BA39B2" w:rsidRDefault="00BA39B2" w:rsidP="00BA39B2">
      <w:pPr>
        <w:pStyle w:val="Default"/>
        <w:jc w:val="both"/>
        <w:rPr>
          <w:b/>
          <w:bCs/>
        </w:rPr>
      </w:pPr>
      <w:r w:rsidRPr="00BA39B2">
        <w:rPr>
          <w:b/>
          <w:bCs/>
        </w:rPr>
        <w:t xml:space="preserve">11. Результаты рассмотрения обращений граждан </w:t>
      </w:r>
    </w:p>
    <w:p w:rsidR="0022465F" w:rsidRPr="00BA39B2" w:rsidRDefault="0022465F" w:rsidP="00BA39B2">
      <w:pPr>
        <w:pStyle w:val="Default"/>
        <w:jc w:val="both"/>
      </w:pPr>
    </w:p>
    <w:p w:rsidR="00BA39B2" w:rsidRPr="00BA39B2" w:rsidRDefault="0022465F" w:rsidP="00BA39B2">
      <w:pPr>
        <w:pStyle w:val="Default"/>
        <w:jc w:val="both"/>
      </w:pPr>
      <w:r>
        <w:t xml:space="preserve">11.1. </w:t>
      </w:r>
      <w:r w:rsidR="00BA39B2" w:rsidRPr="00BA39B2">
        <w:t xml:space="preserve">Конечными результатами рассмотрения обращения или жалобы являются: </w:t>
      </w:r>
    </w:p>
    <w:p w:rsidR="00BA39B2" w:rsidRPr="00BA39B2" w:rsidRDefault="00BA39B2" w:rsidP="00BA39B2">
      <w:pPr>
        <w:pStyle w:val="Default"/>
        <w:jc w:val="both"/>
      </w:pPr>
      <w:r w:rsidRPr="00BA39B2">
        <w:t xml:space="preserve">-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 </w:t>
      </w:r>
    </w:p>
    <w:p w:rsidR="0022465F" w:rsidRDefault="00BA39B2" w:rsidP="00BA39B2">
      <w:pPr>
        <w:pStyle w:val="Default"/>
        <w:jc w:val="both"/>
      </w:pPr>
      <w:r w:rsidRPr="00BA39B2">
        <w:t>- отказ в рассмотрении обращения (устного, в письменной форме или в форме электронного документа) с изложением причин о</w:t>
      </w:r>
      <w:r w:rsidR="0022465F">
        <w:t>тказа.</w:t>
      </w:r>
    </w:p>
    <w:p w:rsidR="00BA39B2" w:rsidRPr="00BA39B2" w:rsidRDefault="00BA39B2" w:rsidP="00BA39B2">
      <w:pPr>
        <w:pStyle w:val="Default"/>
        <w:jc w:val="both"/>
      </w:pPr>
      <w:r w:rsidRPr="00BA39B2">
        <w:t xml:space="preserve"> </w:t>
      </w:r>
    </w:p>
    <w:p w:rsidR="00BA39B2" w:rsidRPr="00BA39B2" w:rsidRDefault="0022465F" w:rsidP="00BA39B2">
      <w:pPr>
        <w:pStyle w:val="Default"/>
        <w:jc w:val="both"/>
      </w:pPr>
      <w:r>
        <w:t xml:space="preserve">11.2. </w:t>
      </w:r>
      <w:r w:rsidR="00BA39B2" w:rsidRPr="00BA39B2">
        <w:t xml:space="preserve">Удовлетворение обращения или жалобы гражданина или его законного представителя может быть в форме: </w:t>
      </w:r>
    </w:p>
    <w:p w:rsidR="00BA39B2" w:rsidRPr="00BA39B2" w:rsidRDefault="00BA39B2" w:rsidP="00BA39B2">
      <w:pPr>
        <w:pStyle w:val="Default"/>
        <w:jc w:val="both"/>
      </w:pPr>
      <w:r w:rsidRPr="00BA39B2">
        <w:t xml:space="preserve">- повторного оказания медицинской услуги; </w:t>
      </w:r>
    </w:p>
    <w:p w:rsidR="00BA39B2" w:rsidRPr="00BA39B2" w:rsidRDefault="00BA39B2" w:rsidP="00BA39B2">
      <w:pPr>
        <w:pStyle w:val="Default"/>
        <w:jc w:val="both"/>
      </w:pPr>
      <w:r w:rsidRPr="00BA39B2">
        <w:t xml:space="preserve">- привлечения к дисциплинарной ответственности лиц, допустивших те или иные нарушения; </w:t>
      </w:r>
    </w:p>
    <w:p w:rsidR="00BA39B2" w:rsidRPr="00BA39B2" w:rsidRDefault="00BA39B2" w:rsidP="00A05A7B">
      <w:pPr>
        <w:pStyle w:val="Default"/>
      </w:pPr>
      <w:proofErr w:type="gramStart"/>
      <w:r w:rsidRPr="00BA39B2">
        <w:t xml:space="preserve">- отмены принятого решения, исправления допущенных медицинской организацией опечаток и ошибок в выданных в результате оказания медицинской помощи, предоставления медицинской услуги документах; </w:t>
      </w:r>
      <w:proofErr w:type="gramEnd"/>
    </w:p>
    <w:p w:rsidR="0022465F" w:rsidRDefault="00BA39B2" w:rsidP="0022465F">
      <w:pPr>
        <w:pStyle w:val="Default"/>
        <w:jc w:val="both"/>
      </w:pPr>
      <w:r w:rsidRPr="00BA39B2">
        <w:lastRenderedPageBreak/>
        <w:t>- возврата пациенту или его законному</w:t>
      </w:r>
      <w:r w:rsidR="0022465F">
        <w:t xml:space="preserve"> представителю денежных средств.</w:t>
      </w:r>
    </w:p>
    <w:p w:rsidR="0022465F" w:rsidRDefault="00BA39B2" w:rsidP="0022465F">
      <w:pPr>
        <w:pStyle w:val="Default"/>
        <w:jc w:val="both"/>
      </w:pPr>
      <w:r w:rsidRPr="00BA39B2">
        <w:t xml:space="preserve"> </w:t>
      </w:r>
    </w:p>
    <w:p w:rsidR="00BA39B2" w:rsidRDefault="0022465F" w:rsidP="0022465F">
      <w:pPr>
        <w:pStyle w:val="Default"/>
        <w:jc w:val="both"/>
      </w:pPr>
      <w:r>
        <w:t xml:space="preserve">11.3 </w:t>
      </w:r>
      <w:r w:rsidR="00BA39B2" w:rsidRPr="00BA39B2">
        <w:t xml:space="preserve">Процедура рассмотрения обращения завершается путем направления ответа или отказа по существу обращения или жалобы заявителя и получения гражданином результата рассмотрения обращения в письменной или устной форме или в форме электронного документа. </w:t>
      </w:r>
    </w:p>
    <w:p w:rsidR="0022465F" w:rsidRPr="00BA39B2" w:rsidRDefault="0022465F" w:rsidP="0022465F">
      <w:pPr>
        <w:pStyle w:val="Default"/>
        <w:jc w:val="both"/>
      </w:pPr>
    </w:p>
    <w:p w:rsidR="00BA39B2" w:rsidRDefault="00BA39B2" w:rsidP="00BA39B2">
      <w:pPr>
        <w:pStyle w:val="Default"/>
        <w:jc w:val="both"/>
        <w:rPr>
          <w:b/>
          <w:bCs/>
        </w:rPr>
      </w:pPr>
      <w:r w:rsidRPr="00BA39B2">
        <w:rPr>
          <w:b/>
          <w:bCs/>
        </w:rPr>
        <w:t xml:space="preserve">12. Анализ обращений, поступивших в медицинскую организацию </w:t>
      </w:r>
    </w:p>
    <w:p w:rsidR="00CC742A" w:rsidRPr="00BA39B2" w:rsidRDefault="00CC742A" w:rsidP="00BA39B2">
      <w:pPr>
        <w:pStyle w:val="Default"/>
        <w:jc w:val="both"/>
      </w:pPr>
    </w:p>
    <w:p w:rsidR="00BA39B2" w:rsidRPr="00BA39B2" w:rsidRDefault="00CC742A" w:rsidP="00BA39B2">
      <w:pPr>
        <w:pStyle w:val="Default"/>
        <w:jc w:val="both"/>
      </w:pPr>
      <w:r>
        <w:t xml:space="preserve">12.1. </w:t>
      </w:r>
      <w:r w:rsidR="00BA39B2" w:rsidRPr="00BA39B2">
        <w:t xml:space="preserve">В целях подготовки и проведения мероприятий по устранению причин, порождающих обоснованные жалобы граждан, заместитель главного врача по медицинской части осуществляет учет и анализ обращений граждан, поступивших в медицинскую организацию: </w:t>
      </w:r>
    </w:p>
    <w:p w:rsidR="00BA39B2" w:rsidRPr="00BA39B2" w:rsidRDefault="00BA39B2" w:rsidP="00BA39B2">
      <w:pPr>
        <w:pStyle w:val="Default"/>
        <w:jc w:val="both"/>
      </w:pPr>
      <w:r w:rsidRPr="00BA39B2">
        <w:t xml:space="preserve">- количество и характер рассмотренных обращений граждан; </w:t>
      </w:r>
    </w:p>
    <w:p w:rsidR="00BA39B2" w:rsidRPr="00BA39B2" w:rsidRDefault="00BA39B2" w:rsidP="00BA39B2">
      <w:pPr>
        <w:pStyle w:val="Default"/>
        <w:jc w:val="both"/>
      </w:pPr>
      <w:r w:rsidRPr="00BA39B2">
        <w:t xml:space="preserve">- количество и характер решений, принятых по обращениям граждан; </w:t>
      </w:r>
    </w:p>
    <w:p w:rsidR="00BA39B2" w:rsidRPr="00BA39B2" w:rsidRDefault="00A05A7B" w:rsidP="00A05A7B">
      <w:pPr>
        <w:pStyle w:val="Default"/>
      </w:pPr>
      <w:r>
        <w:t xml:space="preserve">- </w:t>
      </w:r>
      <w:r w:rsidR="00BA39B2" w:rsidRPr="00BA39B2">
        <w:t xml:space="preserve">количество и характер судебных споров с гражданами, а также сведения о принятых по ним судебных решениях. </w:t>
      </w:r>
    </w:p>
    <w:p w:rsidR="00CC742A" w:rsidRDefault="00CC742A" w:rsidP="00BA39B2">
      <w:pPr>
        <w:pStyle w:val="Default"/>
        <w:jc w:val="both"/>
      </w:pPr>
    </w:p>
    <w:p w:rsidR="00BA39B2" w:rsidRDefault="00CC742A" w:rsidP="00BA39B2">
      <w:pPr>
        <w:pStyle w:val="Default"/>
        <w:jc w:val="both"/>
      </w:pPr>
      <w:r>
        <w:t xml:space="preserve">12.2. </w:t>
      </w:r>
      <w:r w:rsidR="00BA39B2" w:rsidRPr="00BA39B2">
        <w:t xml:space="preserve">Заместитель главного врача по медицинской части организует учет и анализ вопросов, и подготавливает предложения, направленные на устранение недостатков. </w:t>
      </w:r>
    </w:p>
    <w:p w:rsidR="00CC742A" w:rsidRPr="00BA39B2" w:rsidRDefault="00CC742A" w:rsidP="00BA39B2">
      <w:pPr>
        <w:pStyle w:val="Default"/>
        <w:jc w:val="both"/>
      </w:pPr>
    </w:p>
    <w:p w:rsidR="00BA39B2" w:rsidRDefault="00BA39B2" w:rsidP="00BA39B2">
      <w:pPr>
        <w:pStyle w:val="Default"/>
        <w:jc w:val="both"/>
        <w:rPr>
          <w:b/>
          <w:bCs/>
        </w:rPr>
      </w:pPr>
      <w:r w:rsidRPr="00BA39B2">
        <w:rPr>
          <w:b/>
          <w:bCs/>
        </w:rPr>
        <w:t xml:space="preserve">13. Организация </w:t>
      </w:r>
      <w:proofErr w:type="gramStart"/>
      <w:r w:rsidRPr="00BA39B2">
        <w:rPr>
          <w:b/>
          <w:bCs/>
        </w:rPr>
        <w:t>контроля за</w:t>
      </w:r>
      <w:proofErr w:type="gramEnd"/>
      <w:r w:rsidRPr="00BA39B2">
        <w:rPr>
          <w:b/>
          <w:bCs/>
        </w:rPr>
        <w:t xml:space="preserve"> исполнением настоящего Порядка </w:t>
      </w:r>
    </w:p>
    <w:p w:rsidR="00CC742A" w:rsidRPr="00BA39B2" w:rsidRDefault="00CC742A" w:rsidP="00BA39B2">
      <w:pPr>
        <w:pStyle w:val="Default"/>
        <w:jc w:val="both"/>
      </w:pPr>
    </w:p>
    <w:p w:rsidR="00BA39B2" w:rsidRPr="00BA39B2" w:rsidRDefault="00F63C1A" w:rsidP="00BA39B2">
      <w:pPr>
        <w:pStyle w:val="Default"/>
        <w:jc w:val="both"/>
      </w:pPr>
      <w:r>
        <w:t xml:space="preserve">13.1. </w:t>
      </w:r>
      <w:proofErr w:type="gramStart"/>
      <w:r w:rsidR="00BA39B2" w:rsidRPr="00BA39B2">
        <w:t>Контроль за</w:t>
      </w:r>
      <w:proofErr w:type="gramEnd"/>
      <w:r w:rsidR="00BA39B2" w:rsidRPr="00BA39B2">
        <w:t xml:space="preserve"> рассмотрением обращений и жалоб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w:t>
      </w:r>
    </w:p>
    <w:p w:rsidR="00BA39B2" w:rsidRPr="00BA39B2" w:rsidRDefault="00A05A7B" w:rsidP="00BA39B2">
      <w:pPr>
        <w:pStyle w:val="Default"/>
        <w:jc w:val="both"/>
      </w:pPr>
      <w:r>
        <w:t xml:space="preserve">       </w:t>
      </w:r>
      <w:proofErr w:type="gramStart"/>
      <w:r w:rsidR="00BA39B2" w:rsidRPr="00BA39B2">
        <w:t>Контроль за</w:t>
      </w:r>
      <w:proofErr w:type="gramEnd"/>
      <w:r w:rsidR="00BA39B2" w:rsidRPr="00BA39B2">
        <w:t xml:space="preserve"> исполнением обращений граждан включает: </w:t>
      </w:r>
    </w:p>
    <w:p w:rsidR="00BA39B2" w:rsidRPr="00BA39B2" w:rsidRDefault="00BA39B2" w:rsidP="00BA39B2">
      <w:pPr>
        <w:pStyle w:val="Default"/>
        <w:jc w:val="both"/>
      </w:pPr>
      <w:r w:rsidRPr="00BA39B2">
        <w:t xml:space="preserve">- постановку поручений по исполнению обращений на контроль; </w:t>
      </w:r>
    </w:p>
    <w:p w:rsidR="00BA39B2" w:rsidRPr="00BA39B2" w:rsidRDefault="00BA39B2" w:rsidP="00BA39B2">
      <w:pPr>
        <w:pStyle w:val="Default"/>
        <w:jc w:val="both"/>
      </w:pPr>
      <w:r w:rsidRPr="00BA39B2">
        <w:t xml:space="preserve">- сбор и обработку информации о ходе рассмотрения обращений; </w:t>
      </w:r>
    </w:p>
    <w:p w:rsidR="00BA39B2" w:rsidRPr="00BA39B2" w:rsidRDefault="00A05A7B" w:rsidP="00A05A7B">
      <w:pPr>
        <w:pStyle w:val="Default"/>
      </w:pPr>
      <w:r>
        <w:t xml:space="preserve">- </w:t>
      </w:r>
      <w:r w:rsidR="00BA39B2" w:rsidRPr="00BA39B2">
        <w:t xml:space="preserve">подготовку оперативных запросов исполнителям о ходе и состоянии исполнения поручений по обращениям; </w:t>
      </w:r>
    </w:p>
    <w:p w:rsidR="00BA39B2" w:rsidRPr="00BA39B2" w:rsidRDefault="00A05A7B" w:rsidP="00A05A7B">
      <w:pPr>
        <w:pStyle w:val="Default"/>
      </w:pPr>
      <w:r>
        <w:t xml:space="preserve">- </w:t>
      </w:r>
      <w:r w:rsidR="00BA39B2" w:rsidRPr="00BA39B2">
        <w:t xml:space="preserve">подготовку и обобщение данных о содержании и сроках исполнения поручений по обращениям граждан; </w:t>
      </w:r>
    </w:p>
    <w:p w:rsidR="00BA39B2" w:rsidRPr="00BA39B2" w:rsidRDefault="00BA39B2" w:rsidP="00BA39B2">
      <w:pPr>
        <w:pStyle w:val="Default"/>
        <w:jc w:val="both"/>
      </w:pPr>
      <w:r w:rsidRPr="00BA39B2">
        <w:t xml:space="preserve">- снятие обращений с контроля. </w:t>
      </w:r>
    </w:p>
    <w:p w:rsidR="00F63C1A" w:rsidRDefault="00F63C1A" w:rsidP="00BA39B2">
      <w:pPr>
        <w:pStyle w:val="Default"/>
        <w:jc w:val="both"/>
      </w:pPr>
    </w:p>
    <w:p w:rsidR="00BA39B2" w:rsidRPr="00BD5E27" w:rsidRDefault="00F63C1A" w:rsidP="00BA39B2">
      <w:pPr>
        <w:pStyle w:val="Default"/>
        <w:jc w:val="both"/>
        <w:rPr>
          <w:color w:val="auto"/>
        </w:rPr>
      </w:pPr>
      <w:r w:rsidRPr="00BD5E27">
        <w:rPr>
          <w:color w:val="auto"/>
        </w:rPr>
        <w:t xml:space="preserve">13.2. </w:t>
      </w:r>
      <w:r w:rsidR="00BA39B2" w:rsidRPr="00BD5E27">
        <w:rPr>
          <w:color w:val="auto"/>
        </w:rPr>
        <w:t xml:space="preserve">Контроль за своевременным и полным рассмотрением обращений граждан осуществляется </w:t>
      </w:r>
      <w:r w:rsidRPr="00BD5E27">
        <w:rPr>
          <w:color w:val="auto"/>
        </w:rPr>
        <w:t xml:space="preserve">Главным врачом или </w:t>
      </w:r>
      <w:r w:rsidR="00BA39B2" w:rsidRPr="00BD5E27">
        <w:rPr>
          <w:color w:val="auto"/>
        </w:rPr>
        <w:t xml:space="preserve">заместителем главного врача по медицинской части. </w:t>
      </w:r>
    </w:p>
    <w:p w:rsidR="00F63C1A" w:rsidRDefault="00F63C1A" w:rsidP="00BA39B2">
      <w:pPr>
        <w:pStyle w:val="Default"/>
        <w:jc w:val="both"/>
      </w:pPr>
    </w:p>
    <w:p w:rsidR="00BA39B2" w:rsidRDefault="00F63C1A" w:rsidP="00BA39B2">
      <w:pPr>
        <w:pStyle w:val="Default"/>
        <w:jc w:val="both"/>
      </w:pPr>
      <w:r>
        <w:t>13.3. Главный врач или з</w:t>
      </w:r>
      <w:r w:rsidR="00BA39B2" w:rsidRPr="00BA39B2">
        <w:t xml:space="preserve">аместитель главного врача </w:t>
      </w:r>
      <w:r>
        <w:t>по медицинской части осуществляю</w:t>
      </w:r>
      <w:r w:rsidR="00BA39B2" w:rsidRPr="00BA39B2">
        <w:t xml:space="preserve">т особый </w:t>
      </w:r>
      <w:proofErr w:type="gramStart"/>
      <w:r w:rsidR="00BA39B2" w:rsidRPr="00BA39B2">
        <w:t>контроль за</w:t>
      </w:r>
      <w:proofErr w:type="gramEnd"/>
      <w:r w:rsidR="00BA39B2" w:rsidRPr="00BA39B2">
        <w:t xml:space="preserve"> исполнением обращений, поступивших в медицинскую организацию из органов управления здравоохранением, иных органов власти с контролем исполнения. </w:t>
      </w:r>
    </w:p>
    <w:p w:rsidR="00F63C1A" w:rsidRPr="00BA39B2" w:rsidRDefault="00F63C1A" w:rsidP="00BA39B2">
      <w:pPr>
        <w:pStyle w:val="Default"/>
        <w:jc w:val="both"/>
      </w:pPr>
    </w:p>
    <w:p w:rsidR="00A05A7B" w:rsidRDefault="00F63C1A" w:rsidP="00A05A7B">
      <w:pPr>
        <w:pStyle w:val="Default"/>
        <w:jc w:val="both"/>
      </w:pPr>
      <w:r>
        <w:t xml:space="preserve">13.4 </w:t>
      </w:r>
      <w:r w:rsidR="00BA39B2" w:rsidRPr="00BA39B2">
        <w:t xml:space="preserve">Датой снятия с контроля является дата отправления окончательного ответа заявителю и в контролирующий орган. </w:t>
      </w:r>
    </w:p>
    <w:p w:rsidR="00BA39B2" w:rsidRPr="00BA39B2" w:rsidRDefault="00A05A7B" w:rsidP="00A05A7B">
      <w:pPr>
        <w:pStyle w:val="Default"/>
        <w:jc w:val="both"/>
      </w:pPr>
      <w:r>
        <w:t xml:space="preserve">       </w:t>
      </w:r>
      <w:r w:rsidR="00BA39B2" w:rsidRPr="00BA39B2">
        <w:t xml:space="preserve">Обращения, на которые даются промежуточные ответы, с контроля не снимаются. </w:t>
      </w:r>
    </w:p>
    <w:p w:rsidR="00F63C1A" w:rsidRDefault="00F63C1A" w:rsidP="00BA39B2">
      <w:pPr>
        <w:pStyle w:val="Default"/>
        <w:jc w:val="both"/>
      </w:pPr>
    </w:p>
    <w:p w:rsidR="00BA39B2" w:rsidRPr="00BD5E27" w:rsidRDefault="00F63C1A" w:rsidP="00BA39B2">
      <w:pPr>
        <w:pStyle w:val="Default"/>
        <w:jc w:val="both"/>
        <w:rPr>
          <w:color w:val="auto"/>
        </w:rPr>
      </w:pPr>
      <w:r w:rsidRPr="00BD5E27">
        <w:rPr>
          <w:color w:val="auto"/>
        </w:rPr>
        <w:t xml:space="preserve">13.5. </w:t>
      </w:r>
      <w:r w:rsidR="00BA39B2" w:rsidRPr="00BD5E27">
        <w:rPr>
          <w:color w:val="auto"/>
        </w:rPr>
        <w:t>Лич</w:t>
      </w:r>
      <w:r w:rsidR="00BD5E27" w:rsidRPr="00BD5E27">
        <w:rPr>
          <w:color w:val="auto"/>
        </w:rPr>
        <w:t>ная ответственность за рассмотрени</w:t>
      </w:r>
      <w:r w:rsidR="00BA39B2" w:rsidRPr="00BD5E27">
        <w:rPr>
          <w:color w:val="auto"/>
        </w:rPr>
        <w:t>е обращений в установленные законодательством Российской Федерации сроки возлагается на</w:t>
      </w:r>
      <w:r w:rsidR="00B05384" w:rsidRPr="00BD5E27">
        <w:rPr>
          <w:color w:val="auto"/>
        </w:rPr>
        <w:t xml:space="preserve"> старшего администратора-кассира</w:t>
      </w:r>
      <w:r w:rsidR="00BA39B2" w:rsidRPr="00BD5E27">
        <w:rPr>
          <w:color w:val="auto"/>
        </w:rPr>
        <w:t xml:space="preserve">. </w:t>
      </w:r>
    </w:p>
    <w:p w:rsidR="00F63C1A" w:rsidRDefault="00F63C1A" w:rsidP="00BA39B2">
      <w:pPr>
        <w:pStyle w:val="Default"/>
        <w:jc w:val="both"/>
      </w:pPr>
    </w:p>
    <w:p w:rsidR="00BA39B2" w:rsidRPr="00BA39B2" w:rsidRDefault="00F63C1A" w:rsidP="00BA39B2">
      <w:pPr>
        <w:pStyle w:val="Default"/>
        <w:jc w:val="both"/>
      </w:pPr>
      <w:r>
        <w:t xml:space="preserve">13.6. </w:t>
      </w:r>
      <w:r w:rsidR="00BA39B2" w:rsidRPr="00BA39B2">
        <w:t xml:space="preserve">Основанием для проведения внутренней проверки (служебного расследования) по вопросам работы с обращениями граждан являются: </w:t>
      </w:r>
    </w:p>
    <w:p w:rsidR="00BA39B2" w:rsidRPr="00BA39B2" w:rsidRDefault="00BA39B2" w:rsidP="00BA39B2">
      <w:pPr>
        <w:pStyle w:val="Default"/>
        <w:jc w:val="both"/>
      </w:pPr>
      <w:r w:rsidRPr="00BA39B2">
        <w:t xml:space="preserve">- истечение срока исполнения обращения; </w:t>
      </w:r>
    </w:p>
    <w:p w:rsidR="00BA39B2" w:rsidRPr="00BA39B2" w:rsidRDefault="008F2259" w:rsidP="008F2259">
      <w:pPr>
        <w:pStyle w:val="Default"/>
      </w:pPr>
      <w:r>
        <w:lastRenderedPageBreak/>
        <w:t xml:space="preserve">- </w:t>
      </w:r>
      <w:r w:rsidR="00BA39B2" w:rsidRPr="00BA39B2">
        <w:t xml:space="preserve">поступление в медицинскую организацию обращений и жалоб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 </w:t>
      </w:r>
    </w:p>
    <w:p w:rsidR="00F63C1A" w:rsidRDefault="00F63C1A" w:rsidP="00BA39B2">
      <w:pPr>
        <w:pStyle w:val="Default"/>
        <w:jc w:val="both"/>
      </w:pPr>
    </w:p>
    <w:p w:rsidR="00BA39B2" w:rsidRPr="00BA39B2" w:rsidRDefault="00F63C1A" w:rsidP="00BA39B2">
      <w:pPr>
        <w:pStyle w:val="Default"/>
        <w:jc w:val="both"/>
      </w:pPr>
      <w:r>
        <w:t xml:space="preserve">13.7. </w:t>
      </w:r>
      <w:r w:rsidR="00BA39B2" w:rsidRPr="00BA39B2">
        <w:t xml:space="preserve">Судебный порядок оспаривания решений, действий (бездействия) должностных лиц медицинской организации регламентируется главой 25 Гражданского процессуального кодекса Российской Федерации (статьи 254-258). </w:t>
      </w:r>
    </w:p>
    <w:p w:rsidR="00F63C1A" w:rsidRDefault="00F63C1A" w:rsidP="00BA39B2">
      <w:pPr>
        <w:pStyle w:val="Default"/>
        <w:jc w:val="both"/>
      </w:pPr>
    </w:p>
    <w:p w:rsidR="00F63C1A" w:rsidRDefault="00F63C1A" w:rsidP="00B05384">
      <w:pPr>
        <w:pStyle w:val="Default"/>
        <w:jc w:val="both"/>
      </w:pPr>
      <w:r>
        <w:t xml:space="preserve">13.8. </w:t>
      </w:r>
      <w:r w:rsidR="00BA39B2" w:rsidRPr="00BA39B2">
        <w:t xml:space="preserve">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медицинской организации ответственность в соответствии с законодательством Российской Федерации. </w:t>
      </w:r>
    </w:p>
    <w:p w:rsidR="00B05384" w:rsidRDefault="00B05384" w:rsidP="00B05384">
      <w:pPr>
        <w:pStyle w:val="Default"/>
        <w:jc w:val="both"/>
      </w:pPr>
    </w:p>
    <w:p w:rsidR="00ED062D" w:rsidRDefault="00F63C1A" w:rsidP="00BA39B2">
      <w:pPr>
        <w:jc w:val="both"/>
        <w:rPr>
          <w:rFonts w:ascii="Times New Roman" w:hAnsi="Times New Roman" w:cs="Times New Roman"/>
          <w:sz w:val="24"/>
          <w:szCs w:val="24"/>
        </w:rPr>
      </w:pPr>
      <w:r>
        <w:rPr>
          <w:rFonts w:ascii="Times New Roman" w:hAnsi="Times New Roman" w:cs="Times New Roman"/>
          <w:sz w:val="24"/>
          <w:szCs w:val="24"/>
        </w:rPr>
        <w:t xml:space="preserve">13.9. </w:t>
      </w:r>
      <w:proofErr w:type="gramStart"/>
      <w:r w:rsidR="00BA39B2" w:rsidRPr="00BA39B2">
        <w:rPr>
          <w:rFonts w:ascii="Times New Roman" w:hAnsi="Times New Roman" w:cs="Times New Roman"/>
          <w:sz w:val="24"/>
          <w:szCs w:val="24"/>
        </w:rPr>
        <w:t>Контроль за</w:t>
      </w:r>
      <w:proofErr w:type="gramEnd"/>
      <w:r w:rsidR="00BA39B2" w:rsidRPr="00BA39B2">
        <w:rPr>
          <w:rFonts w:ascii="Times New Roman" w:hAnsi="Times New Roman" w:cs="Times New Roman"/>
          <w:sz w:val="24"/>
          <w:szCs w:val="24"/>
        </w:rPr>
        <w:t xml:space="preserve"> выполнением настоящего П</w:t>
      </w:r>
      <w:r>
        <w:rPr>
          <w:rFonts w:ascii="Times New Roman" w:hAnsi="Times New Roman" w:cs="Times New Roman"/>
          <w:sz w:val="24"/>
          <w:szCs w:val="24"/>
        </w:rPr>
        <w:t>орядка осуществляет Генеральный директор</w:t>
      </w:r>
      <w:r w:rsidR="008F2259">
        <w:rPr>
          <w:rFonts w:ascii="Times New Roman" w:hAnsi="Times New Roman" w:cs="Times New Roman"/>
          <w:sz w:val="24"/>
          <w:szCs w:val="24"/>
        </w:rPr>
        <w:t xml:space="preserve"> и Главный врач.</w:t>
      </w:r>
    </w:p>
    <w:p w:rsidR="00C64861" w:rsidRDefault="00C64861" w:rsidP="00BA39B2">
      <w:pPr>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BD5E27" w:rsidRDefault="00BD5E27" w:rsidP="00A02FFD">
      <w:pPr>
        <w:spacing w:after="0"/>
        <w:jc w:val="both"/>
        <w:rPr>
          <w:rFonts w:ascii="Times New Roman" w:hAnsi="Times New Roman" w:cs="Times New Roman"/>
          <w:sz w:val="24"/>
          <w:szCs w:val="24"/>
        </w:rPr>
      </w:pPr>
    </w:p>
    <w:p w:rsidR="00BD5E27" w:rsidRDefault="00BD5E27" w:rsidP="00A02FFD">
      <w:pPr>
        <w:spacing w:after="0"/>
        <w:jc w:val="both"/>
        <w:rPr>
          <w:rFonts w:ascii="Times New Roman" w:hAnsi="Times New Roman" w:cs="Times New Roman"/>
          <w:sz w:val="24"/>
          <w:szCs w:val="24"/>
        </w:rPr>
      </w:pPr>
    </w:p>
    <w:p w:rsidR="00BD5E27" w:rsidRDefault="00BD5E27" w:rsidP="00A02FFD">
      <w:pPr>
        <w:spacing w:after="0"/>
        <w:jc w:val="both"/>
        <w:rPr>
          <w:rFonts w:ascii="Times New Roman" w:hAnsi="Times New Roman" w:cs="Times New Roman"/>
          <w:sz w:val="24"/>
          <w:szCs w:val="24"/>
        </w:rPr>
      </w:pPr>
    </w:p>
    <w:p w:rsidR="00BD5E27" w:rsidRDefault="00BD5E27" w:rsidP="00A02FFD">
      <w:pPr>
        <w:spacing w:after="0"/>
        <w:jc w:val="both"/>
        <w:rPr>
          <w:rFonts w:ascii="Times New Roman" w:hAnsi="Times New Roman" w:cs="Times New Roman"/>
          <w:sz w:val="24"/>
          <w:szCs w:val="24"/>
        </w:rPr>
      </w:pPr>
    </w:p>
    <w:p w:rsidR="00BD5E27" w:rsidRDefault="00BD5E27"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106224" w:rsidRDefault="00106224" w:rsidP="00A02FFD">
      <w:pPr>
        <w:spacing w:after="0"/>
        <w:jc w:val="both"/>
        <w:rPr>
          <w:rFonts w:ascii="Times New Roman" w:hAnsi="Times New Roman" w:cs="Times New Roman"/>
          <w:sz w:val="24"/>
          <w:szCs w:val="24"/>
        </w:rPr>
      </w:pPr>
    </w:p>
    <w:p w:rsidR="0066057F" w:rsidRDefault="00B05384" w:rsidP="00106224">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r w:rsidR="0066057F">
        <w:rPr>
          <w:rFonts w:ascii="Times New Roman" w:hAnsi="Times New Roman" w:cs="Times New Roman"/>
          <w:sz w:val="24"/>
          <w:szCs w:val="24"/>
        </w:rPr>
        <w:t xml:space="preserve"> </w:t>
      </w:r>
    </w:p>
    <w:p w:rsidR="00C64861" w:rsidRDefault="0066057F" w:rsidP="00106224">
      <w:pPr>
        <w:spacing w:after="0"/>
        <w:jc w:val="right"/>
        <w:rPr>
          <w:rFonts w:ascii="Times New Roman" w:hAnsi="Times New Roman" w:cs="Times New Roman"/>
          <w:sz w:val="24"/>
          <w:szCs w:val="24"/>
        </w:rPr>
      </w:pPr>
      <w:r>
        <w:rPr>
          <w:rFonts w:ascii="Times New Roman" w:hAnsi="Times New Roman" w:cs="Times New Roman"/>
          <w:sz w:val="24"/>
          <w:szCs w:val="24"/>
        </w:rPr>
        <w:t>к Порядку</w:t>
      </w:r>
    </w:p>
    <w:p w:rsidR="0066057F" w:rsidRDefault="0066057F" w:rsidP="00106224">
      <w:pPr>
        <w:spacing w:after="0"/>
        <w:jc w:val="right"/>
        <w:rPr>
          <w:rFonts w:ascii="Times New Roman" w:hAnsi="Times New Roman" w:cs="Times New Roman"/>
          <w:sz w:val="24"/>
          <w:szCs w:val="24"/>
        </w:rPr>
      </w:pPr>
    </w:p>
    <w:p w:rsidR="00B05384" w:rsidRPr="00106224" w:rsidRDefault="00A02FFD" w:rsidP="00106224">
      <w:pPr>
        <w:spacing w:after="0"/>
        <w:jc w:val="center"/>
        <w:rPr>
          <w:rFonts w:ascii="Times New Roman" w:hAnsi="Times New Roman" w:cs="Times New Roman"/>
          <w:b/>
          <w:sz w:val="24"/>
          <w:szCs w:val="24"/>
        </w:rPr>
      </w:pPr>
      <w:r w:rsidRPr="00106224">
        <w:rPr>
          <w:rFonts w:ascii="Times New Roman" w:hAnsi="Times New Roman" w:cs="Times New Roman"/>
          <w:b/>
          <w:sz w:val="24"/>
          <w:szCs w:val="24"/>
        </w:rPr>
        <w:t>Карточка личного приема гражданина</w:t>
      </w:r>
    </w:p>
    <w:p w:rsidR="00106224" w:rsidRPr="00100E0B" w:rsidRDefault="00106224" w:rsidP="00106224">
      <w:pPr>
        <w:spacing w:after="0" w:line="240" w:lineRule="auto"/>
        <w:jc w:val="center"/>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КАРТОЧКА ЛИЧНОГО ПРИЁМА</w:t>
      </w:r>
    </w:p>
    <w:p w:rsidR="00106224" w:rsidRPr="00100E0B" w:rsidRDefault="00106224" w:rsidP="00106224">
      <w:pPr>
        <w:spacing w:after="0" w:line="240" w:lineRule="auto"/>
        <w:jc w:val="center"/>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(УСТНОГО ОБРАЩЕНИЯ) ГРАЖДАН</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 xml:space="preserve">№_______  Дата «_____»___________ 20___г. </w:t>
      </w:r>
      <w:proofErr w:type="spellStart"/>
      <w:r w:rsidRPr="00100E0B">
        <w:rPr>
          <w:rFonts w:ascii="Times New Roman" w:eastAsia="Times New Roman" w:hAnsi="Times New Roman" w:cs="Times New Roman"/>
          <w:sz w:val="28"/>
          <w:szCs w:val="28"/>
          <w:lang w:eastAsia="ru-RU"/>
        </w:rPr>
        <w:t>Время_________лично</w:t>
      </w:r>
      <w:proofErr w:type="spellEnd"/>
      <w:r w:rsidRPr="00100E0B">
        <w:rPr>
          <w:rFonts w:ascii="Times New Roman" w:eastAsia="Times New Roman" w:hAnsi="Times New Roman" w:cs="Times New Roman"/>
          <w:sz w:val="28"/>
          <w:szCs w:val="28"/>
          <w:lang w:eastAsia="ru-RU"/>
        </w:rPr>
        <w:t>, по телефону</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________________________________________________________</w:t>
      </w:r>
      <w:r>
        <w:rPr>
          <w:rFonts w:ascii="Times New Roman" w:eastAsia="Times New Roman" w:hAnsi="Times New Roman" w:cs="Times New Roman"/>
          <w:sz w:val="28"/>
          <w:szCs w:val="28"/>
          <w:lang w:eastAsia="ru-RU"/>
        </w:rPr>
        <w:t>_</w:t>
      </w:r>
      <w:r w:rsidRPr="00100E0B">
        <w:rPr>
          <w:rFonts w:ascii="Times New Roman" w:eastAsia="Times New Roman" w:hAnsi="Times New Roman" w:cs="Times New Roman"/>
          <w:sz w:val="28"/>
          <w:szCs w:val="28"/>
          <w:lang w:eastAsia="ru-RU"/>
        </w:rPr>
        <w:t>_______________</w:t>
      </w:r>
    </w:p>
    <w:p w:rsidR="00106224" w:rsidRPr="00106224" w:rsidRDefault="00106224" w:rsidP="00106224">
      <w:pPr>
        <w:spacing w:after="0" w:line="240" w:lineRule="auto"/>
        <w:jc w:val="center"/>
        <w:rPr>
          <w:rFonts w:ascii="Times New Roman" w:eastAsia="Times New Roman" w:hAnsi="Times New Roman" w:cs="Times New Roman"/>
          <w:sz w:val="20"/>
          <w:szCs w:val="20"/>
          <w:lang w:eastAsia="ru-RU"/>
        </w:rPr>
      </w:pPr>
      <w:r w:rsidRPr="00106224">
        <w:rPr>
          <w:rFonts w:ascii="Times New Roman" w:eastAsia="Times New Roman" w:hAnsi="Times New Roman" w:cs="Times New Roman"/>
          <w:sz w:val="20"/>
          <w:szCs w:val="20"/>
          <w:lang w:eastAsia="ru-RU"/>
        </w:rPr>
        <w:t>(Ф.И.О. полностью)</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Адрес___________________________________________________________________________________________________________________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Телефон________________________________________________</w:t>
      </w:r>
      <w:r>
        <w:rPr>
          <w:rFonts w:ascii="Times New Roman" w:eastAsia="Times New Roman" w:hAnsi="Times New Roman" w:cs="Times New Roman"/>
          <w:sz w:val="28"/>
          <w:szCs w:val="28"/>
          <w:lang w:eastAsia="ru-RU"/>
        </w:rPr>
        <w:t>_</w:t>
      </w:r>
      <w:r w:rsidRPr="00100E0B">
        <w:rPr>
          <w:rFonts w:ascii="Times New Roman" w:eastAsia="Times New Roman" w:hAnsi="Times New Roman" w:cs="Times New Roman"/>
          <w:sz w:val="28"/>
          <w:szCs w:val="28"/>
          <w:lang w:eastAsia="ru-RU"/>
        </w:rPr>
        <w:t>________________</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Документ, удостоверяющий личность______________________</w:t>
      </w:r>
      <w:r>
        <w:rPr>
          <w:rFonts w:ascii="Times New Roman" w:eastAsia="Times New Roman" w:hAnsi="Times New Roman" w:cs="Times New Roman"/>
          <w:sz w:val="28"/>
          <w:szCs w:val="28"/>
          <w:lang w:eastAsia="ru-RU"/>
        </w:rPr>
        <w:t>__</w:t>
      </w:r>
      <w:r w:rsidRPr="00100E0B">
        <w:rPr>
          <w:rFonts w:ascii="Times New Roman" w:eastAsia="Times New Roman" w:hAnsi="Times New Roman" w:cs="Times New Roman"/>
          <w:sz w:val="28"/>
          <w:szCs w:val="28"/>
          <w:lang w:eastAsia="ru-RU"/>
        </w:rPr>
        <w:t>_________________</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____________________________________________________________</w:t>
      </w:r>
      <w:r>
        <w:rPr>
          <w:rFonts w:ascii="Times New Roman" w:eastAsia="Times New Roman" w:hAnsi="Times New Roman" w:cs="Times New Roman"/>
          <w:sz w:val="28"/>
          <w:szCs w:val="28"/>
          <w:lang w:eastAsia="ru-RU"/>
        </w:rPr>
        <w:t>_</w:t>
      </w:r>
      <w:r w:rsidRPr="00100E0B">
        <w:rPr>
          <w:rFonts w:ascii="Times New Roman" w:eastAsia="Times New Roman" w:hAnsi="Times New Roman" w:cs="Times New Roman"/>
          <w:sz w:val="28"/>
          <w:szCs w:val="28"/>
          <w:lang w:eastAsia="ru-RU"/>
        </w:rPr>
        <w:t>___________</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_____________________________________________________________</w:t>
      </w:r>
      <w:r>
        <w:rPr>
          <w:rFonts w:ascii="Times New Roman" w:eastAsia="Times New Roman" w:hAnsi="Times New Roman" w:cs="Times New Roman"/>
          <w:sz w:val="28"/>
          <w:szCs w:val="28"/>
          <w:lang w:eastAsia="ru-RU"/>
        </w:rPr>
        <w:t>_</w:t>
      </w:r>
      <w:r w:rsidRPr="00100E0B">
        <w:rPr>
          <w:rFonts w:ascii="Times New Roman" w:eastAsia="Times New Roman" w:hAnsi="Times New Roman" w:cs="Times New Roman"/>
          <w:sz w:val="28"/>
          <w:szCs w:val="28"/>
          <w:lang w:eastAsia="ru-RU"/>
        </w:rPr>
        <w:t>__________</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обращения</w:t>
      </w:r>
      <w:r w:rsidRPr="00100E0B">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w:t>
      </w:r>
      <w:r w:rsidRPr="00100E0B">
        <w:rPr>
          <w:rFonts w:ascii="Times New Roman" w:eastAsia="Times New Roman" w:hAnsi="Times New Roman" w:cs="Times New Roman"/>
          <w:sz w:val="28"/>
          <w:szCs w:val="28"/>
          <w:lang w:eastAsia="ru-RU"/>
        </w:rPr>
        <w:t>_________</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_______________________________________________________________________</w:t>
      </w:r>
      <w:r>
        <w:rPr>
          <w:rFonts w:ascii="Times New Roman" w:eastAsia="Times New Roman" w:hAnsi="Times New Roman" w:cs="Times New Roman"/>
          <w:sz w:val="28"/>
          <w:szCs w:val="28"/>
          <w:lang w:eastAsia="ru-RU"/>
        </w:rPr>
        <w:t>_</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_______________________________________________________________________</w:t>
      </w:r>
      <w:r>
        <w:rPr>
          <w:rFonts w:ascii="Times New Roman" w:eastAsia="Times New Roman" w:hAnsi="Times New Roman" w:cs="Times New Roman"/>
          <w:sz w:val="28"/>
          <w:szCs w:val="28"/>
          <w:lang w:eastAsia="ru-RU"/>
        </w:rPr>
        <w:t>_</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рассмотрения обращения</w:t>
      </w:r>
      <w:r w:rsidRPr="00100E0B">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_____________________________________________________</w:t>
      </w:r>
      <w:r>
        <w:rPr>
          <w:rFonts w:ascii="Times New Roman" w:eastAsia="Times New Roman" w:hAnsi="Times New Roman" w:cs="Times New Roman"/>
          <w:sz w:val="28"/>
          <w:szCs w:val="28"/>
          <w:lang w:eastAsia="ru-RU"/>
        </w:rPr>
        <w:t>_</w:t>
      </w:r>
      <w:r w:rsidRPr="00100E0B">
        <w:rPr>
          <w:rFonts w:ascii="Times New Roman" w:eastAsia="Times New Roman" w:hAnsi="Times New Roman" w:cs="Times New Roman"/>
          <w:sz w:val="28"/>
          <w:szCs w:val="28"/>
          <w:lang w:eastAsia="ru-RU"/>
        </w:rPr>
        <w:t>__________________</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p>
    <w:p w:rsidR="00106224" w:rsidRPr="00100E0B" w:rsidRDefault="00106224" w:rsidP="00106224">
      <w:pPr>
        <w:spacing w:after="0" w:line="240" w:lineRule="auto"/>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 xml:space="preserve">Ответ дан устно в </w:t>
      </w:r>
      <w:r>
        <w:rPr>
          <w:rFonts w:ascii="Times New Roman" w:eastAsia="Times New Roman" w:hAnsi="Times New Roman" w:cs="Times New Roman"/>
          <w:sz w:val="28"/>
          <w:szCs w:val="28"/>
          <w:lang w:eastAsia="ru-RU"/>
        </w:rPr>
        <w:t xml:space="preserve">ходе приёма, отметка о согласии </w:t>
      </w:r>
      <w:r w:rsidRPr="00100E0B">
        <w:rPr>
          <w:rFonts w:ascii="Times New Roman" w:eastAsia="Times New Roman" w:hAnsi="Times New Roman" w:cs="Times New Roman"/>
          <w:sz w:val="28"/>
          <w:szCs w:val="28"/>
          <w:lang w:eastAsia="ru-RU"/>
        </w:rPr>
        <w:t>гражданина__</w:t>
      </w:r>
      <w:r>
        <w:rPr>
          <w:rFonts w:ascii="Times New Roman" w:eastAsia="Times New Roman" w:hAnsi="Times New Roman" w:cs="Times New Roman"/>
          <w:sz w:val="28"/>
          <w:szCs w:val="28"/>
          <w:lang w:eastAsia="ru-RU"/>
        </w:rPr>
        <w:t>_________________</w:t>
      </w:r>
    </w:p>
    <w:p w:rsidR="00106224" w:rsidRPr="00100E0B" w:rsidRDefault="00106224" w:rsidP="00106224">
      <w:pPr>
        <w:spacing w:after="0" w:line="240" w:lineRule="auto"/>
        <w:jc w:val="both"/>
        <w:rPr>
          <w:rFonts w:ascii="Times New Roman" w:eastAsia="Times New Roman" w:hAnsi="Times New Roman" w:cs="Times New Roman"/>
          <w:sz w:val="20"/>
          <w:szCs w:val="20"/>
          <w:lang w:eastAsia="ru-RU"/>
        </w:rPr>
      </w:pPr>
      <w:r w:rsidRPr="00100E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00E0B">
        <w:rPr>
          <w:rFonts w:ascii="Times New Roman" w:eastAsia="Times New Roman" w:hAnsi="Times New Roman" w:cs="Times New Roman"/>
          <w:sz w:val="20"/>
          <w:szCs w:val="20"/>
          <w:lang w:eastAsia="ru-RU"/>
        </w:rPr>
        <w:t xml:space="preserve">Подпись гражданина                                                       </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 xml:space="preserve">                                                                                                                                                                            </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Прошу дать отв</w:t>
      </w:r>
      <w:r>
        <w:rPr>
          <w:rFonts w:ascii="Times New Roman" w:eastAsia="Times New Roman" w:hAnsi="Times New Roman" w:cs="Times New Roman"/>
          <w:sz w:val="28"/>
          <w:szCs w:val="28"/>
          <w:lang w:eastAsia="ru-RU"/>
        </w:rPr>
        <w:t>ет письменно по существу обращения</w:t>
      </w:r>
      <w:r w:rsidRPr="00100E0B">
        <w:rPr>
          <w:rFonts w:ascii="Times New Roman" w:eastAsia="Times New Roman" w:hAnsi="Times New Roman" w:cs="Times New Roman"/>
          <w:sz w:val="28"/>
          <w:szCs w:val="28"/>
          <w:lang w:eastAsia="ru-RU"/>
        </w:rPr>
        <w:t>_________________________</w:t>
      </w:r>
      <w:r>
        <w:rPr>
          <w:rFonts w:ascii="Times New Roman" w:eastAsia="Times New Roman" w:hAnsi="Times New Roman" w:cs="Times New Roman"/>
          <w:sz w:val="28"/>
          <w:szCs w:val="28"/>
          <w:lang w:eastAsia="ru-RU"/>
        </w:rPr>
        <w:t>__</w:t>
      </w:r>
    </w:p>
    <w:p w:rsidR="00106224" w:rsidRPr="00100E0B" w:rsidRDefault="00106224" w:rsidP="00106224">
      <w:pPr>
        <w:spacing w:after="0" w:line="240" w:lineRule="auto"/>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 xml:space="preserve">Подпись </w:t>
      </w:r>
      <w:r w:rsidRPr="00100E0B">
        <w:rPr>
          <w:rFonts w:ascii="Times New Roman" w:eastAsia="Times New Roman" w:hAnsi="Times New Roman" w:cs="Times New Roman"/>
          <w:sz w:val="20"/>
          <w:szCs w:val="20"/>
          <w:lang w:eastAsia="ru-RU"/>
        </w:rPr>
        <w:t xml:space="preserve">гражданина    </w:t>
      </w:r>
      <w:r w:rsidRPr="00100E0B">
        <w:rPr>
          <w:rFonts w:ascii="Times New Roman" w:eastAsia="Times New Roman" w:hAnsi="Times New Roman" w:cs="Times New Roman"/>
          <w:sz w:val="28"/>
          <w:szCs w:val="28"/>
          <w:lang w:eastAsia="ru-RU"/>
        </w:rPr>
        <w:t xml:space="preserve">                                         </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Ответ дан__________________________________________________</w:t>
      </w:r>
      <w:r>
        <w:rPr>
          <w:rFonts w:ascii="Times New Roman" w:eastAsia="Times New Roman" w:hAnsi="Times New Roman" w:cs="Times New Roman"/>
          <w:sz w:val="28"/>
          <w:szCs w:val="28"/>
          <w:lang w:eastAsia="ru-RU"/>
        </w:rPr>
        <w:t>__</w:t>
      </w:r>
      <w:r w:rsidRPr="00100E0B">
        <w:rPr>
          <w:rFonts w:ascii="Times New Roman" w:eastAsia="Times New Roman" w:hAnsi="Times New Roman" w:cs="Times New Roman"/>
          <w:sz w:val="28"/>
          <w:szCs w:val="28"/>
          <w:lang w:eastAsia="ru-RU"/>
        </w:rPr>
        <w:t>_____________</w:t>
      </w:r>
    </w:p>
    <w:p w:rsidR="00106224" w:rsidRPr="00100E0B" w:rsidRDefault="00106224" w:rsidP="00106224">
      <w:pPr>
        <w:spacing w:after="0" w:line="240" w:lineRule="auto"/>
        <w:jc w:val="both"/>
        <w:rPr>
          <w:rFonts w:ascii="Times New Roman" w:eastAsia="Times New Roman" w:hAnsi="Times New Roman" w:cs="Times New Roman"/>
          <w:sz w:val="20"/>
          <w:szCs w:val="20"/>
          <w:lang w:eastAsia="ru-RU"/>
        </w:rPr>
      </w:pPr>
      <w:r w:rsidRPr="00100E0B">
        <w:rPr>
          <w:rFonts w:ascii="Times New Roman" w:eastAsia="Times New Roman" w:hAnsi="Times New Roman" w:cs="Times New Roman"/>
          <w:sz w:val="28"/>
          <w:szCs w:val="28"/>
          <w:lang w:eastAsia="ru-RU"/>
        </w:rPr>
        <w:t xml:space="preserve">                                                      </w:t>
      </w:r>
      <w:r w:rsidRPr="00100E0B">
        <w:rPr>
          <w:rFonts w:ascii="Times New Roman" w:eastAsia="Times New Roman" w:hAnsi="Times New Roman" w:cs="Times New Roman"/>
          <w:sz w:val="20"/>
          <w:szCs w:val="20"/>
          <w:lang w:eastAsia="ru-RU"/>
        </w:rPr>
        <w:t xml:space="preserve">Ф.И.О. работника, проводившего прием гражданина </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С контроля снял</w:t>
      </w:r>
      <w:proofErr w:type="gramStart"/>
      <w:r w:rsidRPr="00100E0B">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w:t>
      </w:r>
      <w:r w:rsidRPr="00100E0B">
        <w:rPr>
          <w:rFonts w:ascii="Times New Roman" w:eastAsia="Times New Roman" w:hAnsi="Times New Roman" w:cs="Times New Roman"/>
          <w:sz w:val="28"/>
          <w:szCs w:val="28"/>
          <w:lang w:eastAsia="ru-RU"/>
        </w:rPr>
        <w:t>_(____________)</w:t>
      </w:r>
      <w:proofErr w:type="gramEnd"/>
    </w:p>
    <w:p w:rsidR="00106224" w:rsidRPr="00100E0B" w:rsidRDefault="00106224" w:rsidP="00106224">
      <w:pPr>
        <w:spacing w:after="0" w:line="240" w:lineRule="auto"/>
        <w:jc w:val="both"/>
        <w:rPr>
          <w:rFonts w:ascii="Times New Roman" w:eastAsia="Times New Roman" w:hAnsi="Times New Roman" w:cs="Times New Roman"/>
          <w:sz w:val="20"/>
          <w:szCs w:val="20"/>
          <w:lang w:eastAsia="ru-RU"/>
        </w:rPr>
      </w:pPr>
      <w:r w:rsidRPr="00100E0B">
        <w:rPr>
          <w:rFonts w:ascii="Times New Roman" w:eastAsia="Times New Roman" w:hAnsi="Times New Roman" w:cs="Times New Roman"/>
          <w:sz w:val="28"/>
          <w:szCs w:val="28"/>
          <w:lang w:eastAsia="ru-RU"/>
        </w:rPr>
        <w:t xml:space="preserve">                                          </w:t>
      </w:r>
      <w:r w:rsidRPr="00100E0B">
        <w:rPr>
          <w:rFonts w:ascii="Times New Roman" w:eastAsia="Times New Roman" w:hAnsi="Times New Roman" w:cs="Times New Roman"/>
          <w:sz w:val="20"/>
          <w:szCs w:val="20"/>
          <w:lang w:eastAsia="ru-RU"/>
        </w:rPr>
        <w:t xml:space="preserve">Ф.И.О. работника, проводившего прием гражданина                     </w:t>
      </w:r>
      <w:r>
        <w:rPr>
          <w:rFonts w:ascii="Times New Roman" w:eastAsia="Times New Roman" w:hAnsi="Times New Roman" w:cs="Times New Roman"/>
          <w:sz w:val="20"/>
          <w:szCs w:val="20"/>
          <w:lang w:eastAsia="ru-RU"/>
        </w:rPr>
        <w:t xml:space="preserve">            </w:t>
      </w:r>
      <w:r w:rsidRPr="00100E0B">
        <w:rPr>
          <w:rFonts w:ascii="Times New Roman" w:eastAsia="Times New Roman" w:hAnsi="Times New Roman" w:cs="Times New Roman"/>
          <w:sz w:val="20"/>
          <w:szCs w:val="20"/>
          <w:lang w:eastAsia="ru-RU"/>
        </w:rPr>
        <w:t xml:space="preserve"> Подпись</w:t>
      </w:r>
    </w:p>
    <w:p w:rsidR="00106224" w:rsidRPr="00100E0B" w:rsidRDefault="00106224" w:rsidP="00106224">
      <w:pPr>
        <w:spacing w:after="0" w:line="240" w:lineRule="auto"/>
        <w:jc w:val="both"/>
        <w:rPr>
          <w:rFonts w:ascii="Times New Roman" w:eastAsia="Times New Roman" w:hAnsi="Times New Roman" w:cs="Times New Roman"/>
          <w:sz w:val="28"/>
          <w:szCs w:val="28"/>
          <w:lang w:eastAsia="ru-RU"/>
        </w:rPr>
      </w:pPr>
      <w:r w:rsidRPr="00100E0B">
        <w:rPr>
          <w:rFonts w:ascii="Times New Roman" w:eastAsia="Times New Roman" w:hAnsi="Times New Roman" w:cs="Times New Roman"/>
          <w:sz w:val="28"/>
          <w:szCs w:val="28"/>
          <w:lang w:eastAsia="ru-RU"/>
        </w:rPr>
        <w:t>Дата_____________</w:t>
      </w:r>
    </w:p>
    <w:p w:rsidR="00A02FFD" w:rsidRDefault="00A02FFD" w:rsidP="00BA39B2">
      <w:pPr>
        <w:jc w:val="both"/>
        <w:rPr>
          <w:rFonts w:ascii="Times New Roman" w:hAnsi="Times New Roman" w:cs="Times New Roman"/>
          <w:sz w:val="24"/>
          <w:szCs w:val="24"/>
        </w:rPr>
      </w:pPr>
    </w:p>
    <w:p w:rsidR="00106224" w:rsidRDefault="00106224" w:rsidP="00BA39B2">
      <w:pPr>
        <w:jc w:val="both"/>
        <w:rPr>
          <w:rFonts w:ascii="Times New Roman" w:hAnsi="Times New Roman" w:cs="Times New Roman"/>
          <w:sz w:val="24"/>
          <w:szCs w:val="24"/>
        </w:rPr>
      </w:pPr>
    </w:p>
    <w:p w:rsidR="0066057F" w:rsidRDefault="00C64861" w:rsidP="008D37F4">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w:t>
      </w:r>
      <w:bookmarkStart w:id="0" w:name="_GoBack"/>
      <w:bookmarkEnd w:id="0"/>
      <w:r>
        <w:rPr>
          <w:rFonts w:ascii="Times New Roman" w:hAnsi="Times New Roman" w:cs="Times New Roman"/>
          <w:sz w:val="24"/>
          <w:szCs w:val="24"/>
        </w:rPr>
        <w:t>риложение №2</w:t>
      </w:r>
      <w:r w:rsidR="0066057F">
        <w:rPr>
          <w:rFonts w:ascii="Times New Roman" w:hAnsi="Times New Roman" w:cs="Times New Roman"/>
          <w:sz w:val="24"/>
          <w:szCs w:val="24"/>
        </w:rPr>
        <w:t xml:space="preserve"> </w:t>
      </w:r>
    </w:p>
    <w:p w:rsidR="00C64861" w:rsidRDefault="0066057F" w:rsidP="008D37F4">
      <w:pPr>
        <w:spacing w:after="0"/>
        <w:jc w:val="right"/>
        <w:rPr>
          <w:rFonts w:ascii="Times New Roman" w:hAnsi="Times New Roman" w:cs="Times New Roman"/>
          <w:sz w:val="24"/>
          <w:szCs w:val="24"/>
        </w:rPr>
      </w:pPr>
      <w:r>
        <w:rPr>
          <w:rFonts w:ascii="Times New Roman" w:hAnsi="Times New Roman" w:cs="Times New Roman"/>
          <w:sz w:val="24"/>
          <w:szCs w:val="24"/>
        </w:rPr>
        <w:t>к Порядку</w:t>
      </w:r>
    </w:p>
    <w:p w:rsidR="0066057F" w:rsidRDefault="0066057F" w:rsidP="008D37F4">
      <w:pPr>
        <w:spacing w:after="0"/>
        <w:jc w:val="right"/>
        <w:rPr>
          <w:rFonts w:ascii="Times New Roman" w:hAnsi="Times New Roman" w:cs="Times New Roman"/>
          <w:sz w:val="24"/>
          <w:szCs w:val="24"/>
        </w:rPr>
      </w:pPr>
    </w:p>
    <w:p w:rsidR="00C64861" w:rsidRPr="00106224" w:rsidRDefault="00C64861" w:rsidP="00106224">
      <w:pPr>
        <w:spacing w:after="0"/>
        <w:jc w:val="center"/>
        <w:rPr>
          <w:rFonts w:ascii="Times New Roman" w:hAnsi="Times New Roman" w:cs="Times New Roman"/>
          <w:b/>
          <w:sz w:val="24"/>
          <w:szCs w:val="24"/>
        </w:rPr>
      </w:pPr>
      <w:r w:rsidRPr="008D37F4">
        <w:rPr>
          <w:rFonts w:ascii="Times New Roman" w:eastAsia="Times New Roman" w:hAnsi="Times New Roman" w:cs="Times New Roman"/>
          <w:b/>
          <w:sz w:val="24"/>
          <w:szCs w:val="24"/>
          <w:lang w:eastAsia="ru-RU"/>
        </w:rPr>
        <w:t>Журнал регистрации личных обращений граждан</w:t>
      </w:r>
    </w:p>
    <w:tbl>
      <w:tblPr>
        <w:tblStyle w:val="a4"/>
        <w:tblW w:w="10589" w:type="dxa"/>
        <w:tblLook w:val="04A0" w:firstRow="1" w:lastRow="0" w:firstColumn="1" w:lastColumn="0" w:noHBand="0" w:noVBand="1"/>
      </w:tblPr>
      <w:tblGrid>
        <w:gridCol w:w="418"/>
        <w:gridCol w:w="1168"/>
        <w:gridCol w:w="1518"/>
        <w:gridCol w:w="1272"/>
        <w:gridCol w:w="1234"/>
        <w:gridCol w:w="1802"/>
        <w:gridCol w:w="1785"/>
        <w:gridCol w:w="1392"/>
      </w:tblGrid>
      <w:tr w:rsidR="00580B25" w:rsidTr="00580B25">
        <w:tc>
          <w:tcPr>
            <w:tcW w:w="582" w:type="dxa"/>
          </w:tcPr>
          <w:p w:rsidR="00580B25" w:rsidRPr="00704828" w:rsidRDefault="00580B25" w:rsidP="00704828">
            <w:pPr>
              <w:jc w:val="center"/>
              <w:rPr>
                <w:rFonts w:ascii="Times New Roman" w:hAnsi="Times New Roman" w:cs="Times New Roman"/>
                <w:sz w:val="20"/>
                <w:szCs w:val="20"/>
              </w:rPr>
            </w:pPr>
            <w:r w:rsidRPr="00704828">
              <w:rPr>
                <w:rFonts w:ascii="Times New Roman" w:hAnsi="Times New Roman" w:cs="Times New Roman"/>
                <w:sz w:val="20"/>
                <w:szCs w:val="20"/>
              </w:rPr>
              <w:t>№</w:t>
            </w:r>
          </w:p>
        </w:tc>
        <w:tc>
          <w:tcPr>
            <w:tcW w:w="1344" w:type="dxa"/>
          </w:tcPr>
          <w:p w:rsidR="00580B25" w:rsidRPr="00704828" w:rsidRDefault="00580B25" w:rsidP="00704828">
            <w:pPr>
              <w:jc w:val="center"/>
              <w:rPr>
                <w:rFonts w:ascii="Times New Roman" w:hAnsi="Times New Roman" w:cs="Times New Roman"/>
                <w:sz w:val="20"/>
                <w:szCs w:val="20"/>
              </w:rPr>
            </w:pPr>
            <w:r w:rsidRPr="00704828">
              <w:rPr>
                <w:rFonts w:ascii="Times New Roman" w:hAnsi="Times New Roman" w:cs="Times New Roman"/>
                <w:sz w:val="20"/>
                <w:szCs w:val="20"/>
              </w:rPr>
              <w:t>Дата обращения</w:t>
            </w:r>
          </w:p>
        </w:tc>
        <w:tc>
          <w:tcPr>
            <w:tcW w:w="1758" w:type="dxa"/>
          </w:tcPr>
          <w:p w:rsidR="00580B25" w:rsidRPr="00704828" w:rsidRDefault="00580B25" w:rsidP="00704828">
            <w:pPr>
              <w:jc w:val="center"/>
              <w:rPr>
                <w:rFonts w:ascii="Times New Roman" w:hAnsi="Times New Roman" w:cs="Times New Roman"/>
                <w:sz w:val="20"/>
                <w:szCs w:val="20"/>
              </w:rPr>
            </w:pPr>
            <w:r w:rsidRPr="00704828">
              <w:rPr>
                <w:rFonts w:ascii="Times New Roman" w:hAnsi="Times New Roman" w:cs="Times New Roman"/>
                <w:sz w:val="20"/>
                <w:szCs w:val="20"/>
              </w:rPr>
              <w:t>Ф.И.О. обратившегося</w:t>
            </w:r>
          </w:p>
        </w:tc>
        <w:tc>
          <w:tcPr>
            <w:tcW w:w="1466" w:type="dxa"/>
          </w:tcPr>
          <w:p w:rsidR="00580B25" w:rsidRPr="00704828" w:rsidRDefault="00580B25" w:rsidP="00704828">
            <w:pPr>
              <w:jc w:val="center"/>
              <w:rPr>
                <w:rFonts w:ascii="Times New Roman" w:hAnsi="Times New Roman" w:cs="Times New Roman"/>
                <w:sz w:val="20"/>
                <w:szCs w:val="20"/>
              </w:rPr>
            </w:pPr>
            <w:r w:rsidRPr="00704828">
              <w:rPr>
                <w:rFonts w:ascii="Times New Roman" w:hAnsi="Times New Roman" w:cs="Times New Roman"/>
                <w:sz w:val="20"/>
                <w:szCs w:val="20"/>
              </w:rPr>
              <w:t xml:space="preserve">Адрес </w:t>
            </w:r>
            <w:proofErr w:type="spellStart"/>
            <w:r w:rsidRPr="00704828">
              <w:rPr>
                <w:rFonts w:ascii="Times New Roman" w:hAnsi="Times New Roman" w:cs="Times New Roman"/>
                <w:sz w:val="20"/>
                <w:szCs w:val="20"/>
              </w:rPr>
              <w:t>фактич</w:t>
            </w:r>
            <w:proofErr w:type="spellEnd"/>
            <w:r w:rsidRPr="00704828">
              <w:rPr>
                <w:rFonts w:ascii="Times New Roman" w:hAnsi="Times New Roman" w:cs="Times New Roman"/>
                <w:sz w:val="20"/>
                <w:szCs w:val="20"/>
              </w:rPr>
              <w:t>. проживания</w:t>
            </w:r>
          </w:p>
        </w:tc>
        <w:tc>
          <w:tcPr>
            <w:tcW w:w="1344" w:type="dxa"/>
          </w:tcPr>
          <w:p w:rsidR="00580B25" w:rsidRPr="00704828" w:rsidRDefault="00580B25" w:rsidP="00704828">
            <w:pPr>
              <w:jc w:val="center"/>
              <w:rPr>
                <w:rFonts w:ascii="Times New Roman" w:hAnsi="Times New Roman" w:cs="Times New Roman"/>
                <w:sz w:val="20"/>
                <w:szCs w:val="20"/>
              </w:rPr>
            </w:pPr>
            <w:r>
              <w:rPr>
                <w:rFonts w:ascii="Times New Roman" w:hAnsi="Times New Roman" w:cs="Times New Roman"/>
                <w:sz w:val="20"/>
                <w:szCs w:val="20"/>
              </w:rPr>
              <w:t>Краткое содержание (повод) обращения</w:t>
            </w:r>
          </w:p>
        </w:tc>
        <w:tc>
          <w:tcPr>
            <w:tcW w:w="2048" w:type="dxa"/>
          </w:tcPr>
          <w:p w:rsidR="00580B25" w:rsidRPr="00704828" w:rsidRDefault="00580B25" w:rsidP="00704828">
            <w:pPr>
              <w:jc w:val="center"/>
              <w:rPr>
                <w:rFonts w:ascii="Times New Roman" w:hAnsi="Times New Roman" w:cs="Times New Roman"/>
                <w:sz w:val="20"/>
                <w:szCs w:val="20"/>
              </w:rPr>
            </w:pPr>
            <w:r w:rsidRPr="00704828">
              <w:rPr>
                <w:rFonts w:ascii="Times New Roman" w:hAnsi="Times New Roman" w:cs="Times New Roman"/>
                <w:sz w:val="20"/>
                <w:szCs w:val="20"/>
              </w:rPr>
              <w:t>Ф.И.О</w:t>
            </w:r>
            <w:r>
              <w:rPr>
                <w:rFonts w:ascii="Times New Roman" w:hAnsi="Times New Roman" w:cs="Times New Roman"/>
                <w:sz w:val="20"/>
                <w:szCs w:val="20"/>
              </w:rPr>
              <w:t>. и должность работника, осуществляющего</w:t>
            </w:r>
            <w:r w:rsidRPr="00704828">
              <w:rPr>
                <w:rFonts w:ascii="Times New Roman" w:hAnsi="Times New Roman" w:cs="Times New Roman"/>
                <w:sz w:val="20"/>
                <w:szCs w:val="20"/>
              </w:rPr>
              <w:t xml:space="preserve"> рассмотрение</w:t>
            </w:r>
            <w:r>
              <w:rPr>
                <w:rFonts w:ascii="Times New Roman" w:hAnsi="Times New Roman" w:cs="Times New Roman"/>
                <w:sz w:val="20"/>
                <w:szCs w:val="20"/>
              </w:rPr>
              <w:t xml:space="preserve"> обращения</w:t>
            </w:r>
          </w:p>
        </w:tc>
        <w:tc>
          <w:tcPr>
            <w:tcW w:w="1627" w:type="dxa"/>
          </w:tcPr>
          <w:p w:rsidR="00580B25" w:rsidRPr="00580B25" w:rsidRDefault="00580B25" w:rsidP="00704828">
            <w:pPr>
              <w:jc w:val="center"/>
              <w:rPr>
                <w:rFonts w:ascii="Times New Roman" w:hAnsi="Times New Roman" w:cs="Times New Roman"/>
                <w:sz w:val="20"/>
                <w:szCs w:val="20"/>
              </w:rPr>
            </w:pPr>
            <w:r w:rsidRPr="00052A35">
              <w:rPr>
                <w:rFonts w:ascii="Times New Roman" w:hAnsi="Times New Roman" w:cs="Times New Roman"/>
                <w:sz w:val="20"/>
                <w:szCs w:val="20"/>
              </w:rPr>
              <w:t>Подпись работника, осуществляющего рассмотрение обращения</w:t>
            </w:r>
          </w:p>
        </w:tc>
        <w:tc>
          <w:tcPr>
            <w:tcW w:w="420" w:type="dxa"/>
            <w:shd w:val="clear" w:color="auto" w:fill="auto"/>
          </w:tcPr>
          <w:p w:rsidR="00580B25" w:rsidRDefault="00580B25" w:rsidP="00580B25">
            <w:pPr>
              <w:jc w:val="center"/>
            </w:pPr>
            <w:r w:rsidRPr="00704828">
              <w:rPr>
                <w:rFonts w:ascii="Times New Roman" w:hAnsi="Times New Roman" w:cs="Times New Roman"/>
                <w:sz w:val="20"/>
                <w:szCs w:val="20"/>
              </w:rPr>
              <w:t>Результат рассмотрения</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p>
        </w:tc>
      </w:tr>
      <w:tr w:rsidR="00580B25" w:rsidTr="00580B25">
        <w:tc>
          <w:tcPr>
            <w:tcW w:w="582" w:type="dxa"/>
          </w:tcPr>
          <w:p w:rsidR="00580B25" w:rsidRDefault="00580B25" w:rsidP="00BA39B2">
            <w:pPr>
              <w:jc w:val="both"/>
              <w:rPr>
                <w:rFonts w:ascii="Times New Roman" w:hAnsi="Times New Roman" w:cs="Times New Roman"/>
              </w:rPr>
            </w:pPr>
          </w:p>
        </w:tc>
        <w:tc>
          <w:tcPr>
            <w:tcW w:w="1344" w:type="dxa"/>
          </w:tcPr>
          <w:p w:rsidR="00580B25" w:rsidRDefault="00580B25" w:rsidP="00BA39B2">
            <w:pPr>
              <w:jc w:val="both"/>
              <w:rPr>
                <w:rFonts w:ascii="Times New Roman" w:hAnsi="Times New Roman" w:cs="Times New Roman"/>
              </w:rPr>
            </w:pPr>
          </w:p>
        </w:tc>
        <w:tc>
          <w:tcPr>
            <w:tcW w:w="1758" w:type="dxa"/>
          </w:tcPr>
          <w:p w:rsidR="00580B25" w:rsidRDefault="00580B25" w:rsidP="00BA39B2">
            <w:pPr>
              <w:jc w:val="both"/>
              <w:rPr>
                <w:rFonts w:ascii="Times New Roman" w:hAnsi="Times New Roman" w:cs="Times New Roman"/>
              </w:rPr>
            </w:pPr>
          </w:p>
        </w:tc>
        <w:tc>
          <w:tcPr>
            <w:tcW w:w="1466" w:type="dxa"/>
          </w:tcPr>
          <w:p w:rsidR="00580B25" w:rsidRDefault="00580B25" w:rsidP="00BA39B2">
            <w:pPr>
              <w:jc w:val="both"/>
              <w:rPr>
                <w:rFonts w:ascii="Times New Roman" w:hAnsi="Times New Roman" w:cs="Times New Roman"/>
              </w:rPr>
            </w:pPr>
          </w:p>
        </w:tc>
        <w:tc>
          <w:tcPr>
            <w:tcW w:w="1344" w:type="dxa"/>
          </w:tcPr>
          <w:p w:rsidR="00580B25" w:rsidRDefault="00580B25" w:rsidP="00BA39B2">
            <w:pPr>
              <w:jc w:val="both"/>
              <w:rPr>
                <w:rFonts w:ascii="Times New Roman" w:hAnsi="Times New Roman" w:cs="Times New Roman"/>
              </w:rPr>
            </w:pPr>
          </w:p>
        </w:tc>
        <w:tc>
          <w:tcPr>
            <w:tcW w:w="2048" w:type="dxa"/>
          </w:tcPr>
          <w:p w:rsidR="00580B25" w:rsidRDefault="00580B25" w:rsidP="00BA39B2">
            <w:pPr>
              <w:jc w:val="both"/>
              <w:rPr>
                <w:rFonts w:ascii="Times New Roman" w:hAnsi="Times New Roman" w:cs="Times New Roman"/>
              </w:rPr>
            </w:pPr>
          </w:p>
        </w:tc>
        <w:tc>
          <w:tcPr>
            <w:tcW w:w="1627" w:type="dxa"/>
          </w:tcPr>
          <w:p w:rsidR="00580B25" w:rsidRDefault="00580B25" w:rsidP="00BA39B2">
            <w:pPr>
              <w:jc w:val="both"/>
              <w:rPr>
                <w:rFonts w:ascii="Times New Roman" w:hAnsi="Times New Roman" w:cs="Times New Roman"/>
              </w:rPr>
            </w:pPr>
          </w:p>
        </w:tc>
        <w:tc>
          <w:tcPr>
            <w:tcW w:w="420" w:type="dxa"/>
            <w:shd w:val="clear" w:color="auto" w:fill="auto"/>
          </w:tcPr>
          <w:p w:rsidR="00580B25" w:rsidRDefault="00580B25"/>
        </w:tc>
      </w:tr>
    </w:tbl>
    <w:p w:rsidR="008D37F4" w:rsidRDefault="008D37F4" w:rsidP="008D37F4">
      <w:pPr>
        <w:spacing w:after="0"/>
        <w:jc w:val="right"/>
        <w:rPr>
          <w:rFonts w:ascii="Times New Roman" w:hAnsi="Times New Roman" w:cs="Times New Roman"/>
          <w:sz w:val="24"/>
          <w:szCs w:val="24"/>
        </w:rPr>
      </w:pPr>
    </w:p>
    <w:p w:rsidR="008D37F4" w:rsidRDefault="008D37F4" w:rsidP="008D37F4">
      <w:pPr>
        <w:spacing w:after="0"/>
        <w:jc w:val="right"/>
        <w:rPr>
          <w:rFonts w:ascii="Times New Roman" w:hAnsi="Times New Roman" w:cs="Times New Roman"/>
          <w:sz w:val="24"/>
          <w:szCs w:val="24"/>
        </w:rPr>
      </w:pPr>
    </w:p>
    <w:p w:rsidR="0066057F" w:rsidRDefault="00B05384" w:rsidP="008D37F4">
      <w:pPr>
        <w:spacing w:after="0"/>
        <w:jc w:val="right"/>
        <w:rPr>
          <w:rFonts w:ascii="Times New Roman" w:hAnsi="Times New Roman" w:cs="Times New Roman"/>
          <w:sz w:val="24"/>
          <w:szCs w:val="24"/>
        </w:rPr>
      </w:pPr>
      <w:r>
        <w:rPr>
          <w:rFonts w:ascii="Times New Roman" w:hAnsi="Times New Roman" w:cs="Times New Roman"/>
          <w:sz w:val="24"/>
          <w:szCs w:val="24"/>
        </w:rPr>
        <w:t>Приложение №3</w:t>
      </w:r>
    </w:p>
    <w:p w:rsidR="0066057F" w:rsidRDefault="0066057F" w:rsidP="008D37F4">
      <w:pPr>
        <w:spacing w:after="0"/>
        <w:jc w:val="right"/>
        <w:rPr>
          <w:rFonts w:ascii="Times New Roman" w:hAnsi="Times New Roman" w:cs="Times New Roman"/>
          <w:sz w:val="24"/>
          <w:szCs w:val="24"/>
        </w:rPr>
      </w:pPr>
      <w:r>
        <w:rPr>
          <w:rFonts w:ascii="Times New Roman" w:hAnsi="Times New Roman" w:cs="Times New Roman"/>
          <w:sz w:val="24"/>
          <w:szCs w:val="24"/>
        </w:rPr>
        <w:t>к Порядку</w:t>
      </w:r>
    </w:p>
    <w:p w:rsidR="00F83F37" w:rsidRDefault="00F83F37" w:rsidP="008D37F4">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F83F37" w:rsidRPr="00106224" w:rsidRDefault="00F83F37" w:rsidP="00106224">
      <w:pPr>
        <w:spacing w:after="0"/>
        <w:jc w:val="center"/>
        <w:rPr>
          <w:rFonts w:ascii="Times New Roman" w:hAnsi="Times New Roman" w:cs="Times New Roman"/>
          <w:b/>
          <w:sz w:val="24"/>
          <w:szCs w:val="24"/>
        </w:rPr>
      </w:pPr>
      <w:r w:rsidRPr="008D37F4">
        <w:rPr>
          <w:rFonts w:ascii="Times New Roman" w:hAnsi="Times New Roman" w:cs="Times New Roman"/>
          <w:b/>
          <w:sz w:val="24"/>
          <w:szCs w:val="24"/>
        </w:rPr>
        <w:t>Журнал регистрации письменных обращений граждан</w:t>
      </w:r>
    </w:p>
    <w:tbl>
      <w:tblPr>
        <w:tblStyle w:val="a4"/>
        <w:tblW w:w="5000" w:type="pct"/>
        <w:jc w:val="center"/>
        <w:tblLook w:val="04A0" w:firstRow="1" w:lastRow="0" w:firstColumn="1" w:lastColumn="0" w:noHBand="0" w:noVBand="1"/>
      </w:tblPr>
      <w:tblGrid>
        <w:gridCol w:w="332"/>
        <w:gridCol w:w="782"/>
        <w:gridCol w:w="989"/>
        <w:gridCol w:w="843"/>
        <w:gridCol w:w="968"/>
        <w:gridCol w:w="869"/>
        <w:gridCol w:w="856"/>
        <w:gridCol w:w="824"/>
        <w:gridCol w:w="1160"/>
        <w:gridCol w:w="1160"/>
        <w:gridCol w:w="924"/>
        <w:gridCol w:w="856"/>
      </w:tblGrid>
      <w:tr w:rsidR="00052A35" w:rsidRPr="00052A35" w:rsidTr="00052A35">
        <w:trPr>
          <w:jc w:val="center"/>
        </w:trPr>
        <w:tc>
          <w:tcPr>
            <w:tcW w:w="417" w:type="pct"/>
          </w:tcPr>
          <w:p w:rsidR="00704828" w:rsidRPr="00052A35" w:rsidRDefault="00704828" w:rsidP="00052A35">
            <w:pPr>
              <w:jc w:val="center"/>
              <w:rPr>
                <w:rFonts w:ascii="Times New Roman" w:hAnsi="Times New Roman" w:cs="Times New Roman"/>
                <w:sz w:val="20"/>
                <w:szCs w:val="20"/>
              </w:rPr>
            </w:pPr>
            <w:r w:rsidRPr="00052A35">
              <w:rPr>
                <w:rFonts w:ascii="Times New Roman" w:hAnsi="Times New Roman" w:cs="Times New Roman"/>
                <w:sz w:val="20"/>
                <w:szCs w:val="20"/>
              </w:rPr>
              <w:t>№</w:t>
            </w:r>
          </w:p>
        </w:tc>
        <w:tc>
          <w:tcPr>
            <w:tcW w:w="417" w:type="pct"/>
          </w:tcPr>
          <w:p w:rsidR="00704828" w:rsidRPr="00052A35" w:rsidRDefault="00704828" w:rsidP="00052A35">
            <w:pPr>
              <w:jc w:val="center"/>
              <w:rPr>
                <w:rFonts w:ascii="Times New Roman" w:hAnsi="Times New Roman" w:cs="Times New Roman"/>
                <w:sz w:val="20"/>
                <w:szCs w:val="20"/>
              </w:rPr>
            </w:pPr>
            <w:r w:rsidRPr="00052A35">
              <w:rPr>
                <w:rFonts w:ascii="Times New Roman" w:hAnsi="Times New Roman" w:cs="Times New Roman"/>
                <w:sz w:val="20"/>
                <w:szCs w:val="20"/>
              </w:rPr>
              <w:t>Вид обращения</w:t>
            </w:r>
          </w:p>
        </w:tc>
        <w:tc>
          <w:tcPr>
            <w:tcW w:w="417" w:type="pct"/>
          </w:tcPr>
          <w:p w:rsidR="00704828" w:rsidRPr="00052A35" w:rsidRDefault="00704828" w:rsidP="00052A35">
            <w:pPr>
              <w:jc w:val="center"/>
              <w:rPr>
                <w:rFonts w:ascii="Times New Roman" w:hAnsi="Times New Roman" w:cs="Times New Roman"/>
                <w:sz w:val="20"/>
                <w:szCs w:val="20"/>
              </w:rPr>
            </w:pPr>
            <w:r w:rsidRPr="00052A35">
              <w:rPr>
                <w:rFonts w:ascii="Times New Roman" w:hAnsi="Times New Roman" w:cs="Times New Roman"/>
                <w:sz w:val="20"/>
                <w:szCs w:val="20"/>
              </w:rPr>
              <w:t>Ф.И.О. обратившегося</w:t>
            </w:r>
          </w:p>
        </w:tc>
        <w:tc>
          <w:tcPr>
            <w:tcW w:w="417" w:type="pct"/>
          </w:tcPr>
          <w:p w:rsidR="00704828" w:rsidRPr="00052A35" w:rsidRDefault="00704828" w:rsidP="00052A35">
            <w:pPr>
              <w:jc w:val="center"/>
              <w:rPr>
                <w:rFonts w:ascii="Times New Roman" w:hAnsi="Times New Roman" w:cs="Times New Roman"/>
                <w:sz w:val="20"/>
                <w:szCs w:val="20"/>
              </w:rPr>
            </w:pPr>
            <w:r w:rsidRPr="00052A35">
              <w:rPr>
                <w:rFonts w:ascii="Times New Roman" w:hAnsi="Times New Roman" w:cs="Times New Roman"/>
                <w:sz w:val="20"/>
                <w:szCs w:val="20"/>
              </w:rPr>
              <w:t>Адрес факт</w:t>
            </w:r>
            <w:proofErr w:type="gramStart"/>
            <w:r w:rsidRPr="00052A35">
              <w:rPr>
                <w:rFonts w:ascii="Times New Roman" w:hAnsi="Times New Roman" w:cs="Times New Roman"/>
                <w:sz w:val="20"/>
                <w:szCs w:val="20"/>
              </w:rPr>
              <w:t>.</w:t>
            </w:r>
            <w:proofErr w:type="gramEnd"/>
            <w:r w:rsidRPr="00052A35">
              <w:rPr>
                <w:rFonts w:ascii="Times New Roman" w:hAnsi="Times New Roman" w:cs="Times New Roman"/>
                <w:sz w:val="20"/>
                <w:szCs w:val="20"/>
              </w:rPr>
              <w:t xml:space="preserve"> </w:t>
            </w:r>
            <w:proofErr w:type="gramStart"/>
            <w:r w:rsidRPr="00052A35">
              <w:rPr>
                <w:rFonts w:ascii="Times New Roman" w:hAnsi="Times New Roman" w:cs="Times New Roman"/>
                <w:sz w:val="20"/>
                <w:szCs w:val="20"/>
              </w:rPr>
              <w:t>п</w:t>
            </w:r>
            <w:proofErr w:type="gramEnd"/>
            <w:r w:rsidRPr="00052A35">
              <w:rPr>
                <w:rFonts w:ascii="Times New Roman" w:hAnsi="Times New Roman" w:cs="Times New Roman"/>
                <w:sz w:val="20"/>
                <w:szCs w:val="20"/>
              </w:rPr>
              <w:t>роживания</w:t>
            </w:r>
          </w:p>
        </w:tc>
        <w:tc>
          <w:tcPr>
            <w:tcW w:w="417" w:type="pct"/>
          </w:tcPr>
          <w:p w:rsidR="00704828" w:rsidRPr="00052A35" w:rsidRDefault="00704828" w:rsidP="00052A35">
            <w:pPr>
              <w:jc w:val="center"/>
              <w:rPr>
                <w:rFonts w:ascii="Times New Roman" w:hAnsi="Times New Roman" w:cs="Times New Roman"/>
                <w:sz w:val="20"/>
                <w:szCs w:val="20"/>
              </w:rPr>
            </w:pPr>
            <w:r w:rsidRPr="00052A35">
              <w:rPr>
                <w:rFonts w:ascii="Times New Roman" w:hAnsi="Times New Roman" w:cs="Times New Roman"/>
                <w:sz w:val="20"/>
                <w:szCs w:val="20"/>
              </w:rPr>
              <w:t>Наименование организации, направившей обращение</w:t>
            </w:r>
          </w:p>
        </w:tc>
        <w:tc>
          <w:tcPr>
            <w:tcW w:w="417" w:type="pct"/>
          </w:tcPr>
          <w:p w:rsidR="00704828" w:rsidRPr="00052A35" w:rsidRDefault="00704828" w:rsidP="00052A35">
            <w:pPr>
              <w:jc w:val="center"/>
              <w:rPr>
                <w:rFonts w:ascii="Times New Roman" w:hAnsi="Times New Roman" w:cs="Times New Roman"/>
                <w:sz w:val="20"/>
                <w:szCs w:val="20"/>
              </w:rPr>
            </w:pPr>
            <w:r w:rsidRPr="00052A35">
              <w:rPr>
                <w:rFonts w:ascii="Times New Roman" w:hAnsi="Times New Roman" w:cs="Times New Roman"/>
                <w:sz w:val="20"/>
                <w:szCs w:val="20"/>
              </w:rPr>
              <w:t>Дата поступления обращения</w:t>
            </w:r>
          </w:p>
        </w:tc>
        <w:tc>
          <w:tcPr>
            <w:tcW w:w="417" w:type="pct"/>
          </w:tcPr>
          <w:p w:rsidR="00704828" w:rsidRPr="00052A35" w:rsidRDefault="00704828" w:rsidP="00052A35">
            <w:pPr>
              <w:jc w:val="center"/>
              <w:rPr>
                <w:rFonts w:ascii="Times New Roman" w:hAnsi="Times New Roman" w:cs="Times New Roman"/>
                <w:sz w:val="20"/>
                <w:szCs w:val="20"/>
              </w:rPr>
            </w:pPr>
            <w:r w:rsidRPr="00052A35">
              <w:rPr>
                <w:rFonts w:ascii="Times New Roman" w:hAnsi="Times New Roman" w:cs="Times New Roman"/>
                <w:sz w:val="20"/>
                <w:szCs w:val="20"/>
              </w:rPr>
              <w:t>Дата и номер регистрации обращения</w:t>
            </w:r>
          </w:p>
        </w:tc>
        <w:tc>
          <w:tcPr>
            <w:tcW w:w="417" w:type="pct"/>
          </w:tcPr>
          <w:p w:rsidR="00704828" w:rsidRPr="00052A35" w:rsidRDefault="00704828" w:rsidP="00052A35">
            <w:pPr>
              <w:jc w:val="center"/>
              <w:rPr>
                <w:rFonts w:ascii="Times New Roman" w:hAnsi="Times New Roman" w:cs="Times New Roman"/>
                <w:sz w:val="20"/>
                <w:szCs w:val="20"/>
              </w:rPr>
            </w:pPr>
            <w:r w:rsidRPr="00052A35">
              <w:rPr>
                <w:rFonts w:ascii="Times New Roman" w:hAnsi="Times New Roman" w:cs="Times New Roman"/>
                <w:sz w:val="20"/>
                <w:szCs w:val="20"/>
              </w:rPr>
              <w:t>Краткое содержание (повод) обращения</w:t>
            </w:r>
          </w:p>
        </w:tc>
        <w:tc>
          <w:tcPr>
            <w:tcW w:w="417" w:type="pct"/>
          </w:tcPr>
          <w:p w:rsidR="00704828" w:rsidRPr="00052A35" w:rsidRDefault="00704828" w:rsidP="00052A35">
            <w:pPr>
              <w:jc w:val="center"/>
              <w:rPr>
                <w:rFonts w:ascii="Times New Roman" w:hAnsi="Times New Roman" w:cs="Times New Roman"/>
                <w:sz w:val="20"/>
                <w:szCs w:val="20"/>
              </w:rPr>
            </w:pPr>
            <w:r w:rsidRPr="00052A35">
              <w:rPr>
                <w:rFonts w:ascii="Times New Roman" w:hAnsi="Times New Roman" w:cs="Times New Roman"/>
                <w:sz w:val="20"/>
                <w:szCs w:val="20"/>
              </w:rPr>
              <w:t>Ф.И.О. и должность</w:t>
            </w:r>
            <w:r w:rsidR="00052A35" w:rsidRPr="00052A35">
              <w:rPr>
                <w:rFonts w:ascii="Times New Roman" w:hAnsi="Times New Roman" w:cs="Times New Roman"/>
                <w:sz w:val="20"/>
                <w:szCs w:val="20"/>
              </w:rPr>
              <w:t xml:space="preserve"> работника, осуществляющего рассмотрение обращения</w:t>
            </w:r>
          </w:p>
        </w:tc>
        <w:tc>
          <w:tcPr>
            <w:tcW w:w="417" w:type="pct"/>
          </w:tcPr>
          <w:p w:rsidR="00704828" w:rsidRPr="00052A35" w:rsidRDefault="00704828" w:rsidP="00052A35">
            <w:pPr>
              <w:jc w:val="center"/>
              <w:rPr>
                <w:rFonts w:ascii="Times New Roman" w:hAnsi="Times New Roman" w:cs="Times New Roman"/>
                <w:sz w:val="20"/>
                <w:szCs w:val="20"/>
              </w:rPr>
            </w:pPr>
            <w:r w:rsidRPr="00052A35">
              <w:rPr>
                <w:rFonts w:ascii="Times New Roman" w:hAnsi="Times New Roman" w:cs="Times New Roman"/>
                <w:sz w:val="20"/>
                <w:szCs w:val="20"/>
              </w:rPr>
              <w:t>Подпись</w:t>
            </w:r>
            <w:r w:rsidR="00052A35" w:rsidRPr="00052A35">
              <w:rPr>
                <w:rFonts w:ascii="Times New Roman" w:hAnsi="Times New Roman" w:cs="Times New Roman"/>
                <w:sz w:val="20"/>
                <w:szCs w:val="20"/>
              </w:rPr>
              <w:t xml:space="preserve"> работника, осуществляющего рассмотрение обращения</w:t>
            </w:r>
          </w:p>
        </w:tc>
        <w:tc>
          <w:tcPr>
            <w:tcW w:w="417" w:type="pct"/>
          </w:tcPr>
          <w:p w:rsidR="00704828" w:rsidRPr="00052A35" w:rsidRDefault="00052A35" w:rsidP="00052A35">
            <w:pPr>
              <w:jc w:val="center"/>
              <w:rPr>
                <w:rFonts w:ascii="Times New Roman" w:hAnsi="Times New Roman" w:cs="Times New Roman"/>
                <w:sz w:val="20"/>
                <w:szCs w:val="20"/>
              </w:rPr>
            </w:pPr>
            <w:r>
              <w:rPr>
                <w:rFonts w:ascii="Times New Roman" w:hAnsi="Times New Roman" w:cs="Times New Roman"/>
                <w:sz w:val="20"/>
                <w:szCs w:val="20"/>
              </w:rPr>
              <w:t>Результат рассмотрения обращения</w:t>
            </w:r>
          </w:p>
        </w:tc>
        <w:tc>
          <w:tcPr>
            <w:tcW w:w="417" w:type="pct"/>
          </w:tcPr>
          <w:p w:rsidR="00704828" w:rsidRPr="00052A35" w:rsidRDefault="00052A35" w:rsidP="00052A35">
            <w:pPr>
              <w:jc w:val="center"/>
              <w:rPr>
                <w:rFonts w:ascii="Times New Roman" w:hAnsi="Times New Roman" w:cs="Times New Roman"/>
                <w:sz w:val="20"/>
                <w:szCs w:val="20"/>
              </w:rPr>
            </w:pPr>
            <w:r>
              <w:rPr>
                <w:rFonts w:ascii="Times New Roman" w:hAnsi="Times New Roman" w:cs="Times New Roman"/>
                <w:sz w:val="20"/>
                <w:szCs w:val="20"/>
              </w:rPr>
              <w:t>Дата и номер регистрации ответа на обращение</w:t>
            </w:r>
          </w:p>
        </w:tc>
      </w:tr>
      <w:tr w:rsidR="00052A35" w:rsidRPr="00052A35" w:rsidTr="00052A35">
        <w:trPr>
          <w:jc w:val="center"/>
        </w:trPr>
        <w:tc>
          <w:tcPr>
            <w:tcW w:w="417" w:type="pct"/>
          </w:tcPr>
          <w:p w:rsidR="00704828" w:rsidRPr="00052A35" w:rsidRDefault="00704828" w:rsidP="00BA39B2">
            <w:pPr>
              <w:jc w:val="both"/>
              <w:rPr>
                <w:rFonts w:ascii="Times New Roman" w:hAnsi="Times New Roman" w:cs="Times New Roman"/>
                <w:sz w:val="20"/>
                <w:szCs w:val="20"/>
              </w:rPr>
            </w:pPr>
          </w:p>
        </w:tc>
        <w:tc>
          <w:tcPr>
            <w:tcW w:w="417" w:type="pct"/>
          </w:tcPr>
          <w:p w:rsidR="00704828" w:rsidRPr="00052A35" w:rsidRDefault="00704828" w:rsidP="00BA39B2">
            <w:pPr>
              <w:jc w:val="both"/>
              <w:rPr>
                <w:rFonts w:ascii="Times New Roman" w:hAnsi="Times New Roman" w:cs="Times New Roman"/>
                <w:sz w:val="20"/>
                <w:szCs w:val="20"/>
              </w:rPr>
            </w:pPr>
          </w:p>
        </w:tc>
        <w:tc>
          <w:tcPr>
            <w:tcW w:w="417" w:type="pct"/>
          </w:tcPr>
          <w:p w:rsidR="00704828" w:rsidRPr="00052A35" w:rsidRDefault="00704828" w:rsidP="00BA39B2">
            <w:pPr>
              <w:jc w:val="both"/>
              <w:rPr>
                <w:rFonts w:ascii="Times New Roman" w:hAnsi="Times New Roman" w:cs="Times New Roman"/>
                <w:sz w:val="20"/>
                <w:szCs w:val="20"/>
              </w:rPr>
            </w:pPr>
          </w:p>
        </w:tc>
        <w:tc>
          <w:tcPr>
            <w:tcW w:w="417" w:type="pct"/>
          </w:tcPr>
          <w:p w:rsidR="00704828" w:rsidRPr="00052A35" w:rsidRDefault="00704828" w:rsidP="00BA39B2">
            <w:pPr>
              <w:jc w:val="both"/>
              <w:rPr>
                <w:rFonts w:ascii="Times New Roman" w:hAnsi="Times New Roman" w:cs="Times New Roman"/>
                <w:sz w:val="20"/>
                <w:szCs w:val="20"/>
              </w:rPr>
            </w:pPr>
          </w:p>
        </w:tc>
        <w:tc>
          <w:tcPr>
            <w:tcW w:w="417" w:type="pct"/>
          </w:tcPr>
          <w:p w:rsidR="00704828" w:rsidRPr="00052A35" w:rsidRDefault="00704828" w:rsidP="00BA39B2">
            <w:pPr>
              <w:jc w:val="both"/>
              <w:rPr>
                <w:rFonts w:ascii="Times New Roman" w:hAnsi="Times New Roman" w:cs="Times New Roman"/>
                <w:sz w:val="20"/>
                <w:szCs w:val="20"/>
              </w:rPr>
            </w:pPr>
          </w:p>
        </w:tc>
        <w:tc>
          <w:tcPr>
            <w:tcW w:w="417" w:type="pct"/>
          </w:tcPr>
          <w:p w:rsidR="00704828" w:rsidRPr="00052A35" w:rsidRDefault="00704828" w:rsidP="00BA39B2">
            <w:pPr>
              <w:jc w:val="both"/>
              <w:rPr>
                <w:rFonts w:ascii="Times New Roman" w:hAnsi="Times New Roman" w:cs="Times New Roman"/>
                <w:sz w:val="20"/>
                <w:szCs w:val="20"/>
              </w:rPr>
            </w:pPr>
          </w:p>
        </w:tc>
        <w:tc>
          <w:tcPr>
            <w:tcW w:w="417" w:type="pct"/>
          </w:tcPr>
          <w:p w:rsidR="00704828" w:rsidRPr="00052A35" w:rsidRDefault="00704828" w:rsidP="00BA39B2">
            <w:pPr>
              <w:jc w:val="both"/>
              <w:rPr>
                <w:rFonts w:ascii="Times New Roman" w:hAnsi="Times New Roman" w:cs="Times New Roman"/>
                <w:sz w:val="20"/>
                <w:szCs w:val="20"/>
              </w:rPr>
            </w:pPr>
          </w:p>
        </w:tc>
        <w:tc>
          <w:tcPr>
            <w:tcW w:w="417" w:type="pct"/>
          </w:tcPr>
          <w:p w:rsidR="00704828" w:rsidRPr="00052A35" w:rsidRDefault="00704828" w:rsidP="00BA39B2">
            <w:pPr>
              <w:jc w:val="both"/>
              <w:rPr>
                <w:rFonts w:ascii="Times New Roman" w:hAnsi="Times New Roman" w:cs="Times New Roman"/>
                <w:sz w:val="20"/>
                <w:szCs w:val="20"/>
              </w:rPr>
            </w:pPr>
          </w:p>
        </w:tc>
        <w:tc>
          <w:tcPr>
            <w:tcW w:w="417" w:type="pct"/>
          </w:tcPr>
          <w:p w:rsidR="00704828" w:rsidRPr="00052A35" w:rsidRDefault="00704828" w:rsidP="00BA39B2">
            <w:pPr>
              <w:jc w:val="both"/>
              <w:rPr>
                <w:rFonts w:ascii="Times New Roman" w:hAnsi="Times New Roman" w:cs="Times New Roman"/>
                <w:sz w:val="20"/>
                <w:szCs w:val="20"/>
              </w:rPr>
            </w:pPr>
          </w:p>
        </w:tc>
        <w:tc>
          <w:tcPr>
            <w:tcW w:w="417" w:type="pct"/>
          </w:tcPr>
          <w:p w:rsidR="00704828" w:rsidRPr="00052A35" w:rsidRDefault="00704828" w:rsidP="00BA39B2">
            <w:pPr>
              <w:jc w:val="both"/>
              <w:rPr>
                <w:rFonts w:ascii="Times New Roman" w:hAnsi="Times New Roman" w:cs="Times New Roman"/>
                <w:sz w:val="20"/>
                <w:szCs w:val="20"/>
              </w:rPr>
            </w:pPr>
          </w:p>
        </w:tc>
        <w:tc>
          <w:tcPr>
            <w:tcW w:w="417" w:type="pct"/>
          </w:tcPr>
          <w:p w:rsidR="00704828" w:rsidRPr="00052A35" w:rsidRDefault="00704828" w:rsidP="00BA39B2">
            <w:pPr>
              <w:jc w:val="both"/>
              <w:rPr>
                <w:rFonts w:ascii="Times New Roman" w:hAnsi="Times New Roman" w:cs="Times New Roman"/>
                <w:sz w:val="20"/>
                <w:szCs w:val="20"/>
              </w:rPr>
            </w:pPr>
          </w:p>
        </w:tc>
        <w:tc>
          <w:tcPr>
            <w:tcW w:w="417" w:type="pct"/>
          </w:tcPr>
          <w:p w:rsidR="00704828" w:rsidRPr="00052A35" w:rsidRDefault="00704828" w:rsidP="00BA39B2">
            <w:pPr>
              <w:jc w:val="both"/>
              <w:rPr>
                <w:rFonts w:ascii="Times New Roman" w:hAnsi="Times New Roman" w:cs="Times New Roman"/>
                <w:sz w:val="20"/>
                <w:szCs w:val="20"/>
              </w:rPr>
            </w:pPr>
          </w:p>
        </w:tc>
      </w:tr>
    </w:tbl>
    <w:p w:rsidR="00704828" w:rsidRDefault="00704828" w:rsidP="00BA39B2">
      <w:pPr>
        <w:jc w:val="both"/>
        <w:rPr>
          <w:rFonts w:ascii="Times New Roman" w:hAnsi="Times New Roman" w:cs="Times New Roman"/>
          <w:sz w:val="24"/>
          <w:szCs w:val="24"/>
        </w:rPr>
      </w:pPr>
    </w:p>
    <w:p w:rsidR="00A02FFD" w:rsidRDefault="00A02FFD" w:rsidP="00BA39B2">
      <w:pPr>
        <w:jc w:val="both"/>
        <w:rPr>
          <w:rFonts w:ascii="Times New Roman" w:hAnsi="Times New Roman" w:cs="Times New Roman"/>
          <w:sz w:val="24"/>
          <w:szCs w:val="24"/>
        </w:rPr>
      </w:pPr>
    </w:p>
    <w:p w:rsidR="00A02FFD" w:rsidRPr="00BA39B2" w:rsidRDefault="00A02FFD" w:rsidP="00BA39B2">
      <w:pPr>
        <w:jc w:val="both"/>
        <w:rPr>
          <w:rFonts w:ascii="Times New Roman" w:hAnsi="Times New Roman" w:cs="Times New Roman"/>
          <w:sz w:val="24"/>
          <w:szCs w:val="24"/>
        </w:rPr>
      </w:pPr>
    </w:p>
    <w:sectPr w:rsidR="00A02FFD" w:rsidRPr="00BA39B2" w:rsidSect="00270928">
      <w:pgSz w:w="11906" w:h="16838"/>
      <w:pgMar w:top="851" w:right="567"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B2"/>
    <w:rsid w:val="00050DF5"/>
    <w:rsid w:val="00052A35"/>
    <w:rsid w:val="00091B88"/>
    <w:rsid w:val="000B5AA2"/>
    <w:rsid w:val="0010352B"/>
    <w:rsid w:val="00106224"/>
    <w:rsid w:val="001456BD"/>
    <w:rsid w:val="0017229F"/>
    <w:rsid w:val="0022465F"/>
    <w:rsid w:val="002549D0"/>
    <w:rsid w:val="00270928"/>
    <w:rsid w:val="0028329D"/>
    <w:rsid w:val="002F01CF"/>
    <w:rsid w:val="00347522"/>
    <w:rsid w:val="00404F97"/>
    <w:rsid w:val="004F07EE"/>
    <w:rsid w:val="00500CF5"/>
    <w:rsid w:val="00534622"/>
    <w:rsid w:val="00580B25"/>
    <w:rsid w:val="0066057F"/>
    <w:rsid w:val="006B155E"/>
    <w:rsid w:val="006F7D16"/>
    <w:rsid w:val="00704828"/>
    <w:rsid w:val="00726ED8"/>
    <w:rsid w:val="00791314"/>
    <w:rsid w:val="007F43B9"/>
    <w:rsid w:val="0088701F"/>
    <w:rsid w:val="008D37F4"/>
    <w:rsid w:val="008F2259"/>
    <w:rsid w:val="009B1E64"/>
    <w:rsid w:val="00A02FFD"/>
    <w:rsid w:val="00A05A7B"/>
    <w:rsid w:val="00AA29E1"/>
    <w:rsid w:val="00B05384"/>
    <w:rsid w:val="00B81F3B"/>
    <w:rsid w:val="00BA39B2"/>
    <w:rsid w:val="00BD38F5"/>
    <w:rsid w:val="00BD5E27"/>
    <w:rsid w:val="00BF4E10"/>
    <w:rsid w:val="00C433D0"/>
    <w:rsid w:val="00C64861"/>
    <w:rsid w:val="00C6538C"/>
    <w:rsid w:val="00CA76E1"/>
    <w:rsid w:val="00CC742A"/>
    <w:rsid w:val="00DC1F15"/>
    <w:rsid w:val="00E07B4D"/>
    <w:rsid w:val="00E9459C"/>
    <w:rsid w:val="00EA1076"/>
    <w:rsid w:val="00ED062D"/>
    <w:rsid w:val="00F343F0"/>
    <w:rsid w:val="00F37074"/>
    <w:rsid w:val="00F510B1"/>
    <w:rsid w:val="00F63C1A"/>
    <w:rsid w:val="00F83F37"/>
    <w:rsid w:val="00FC0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F0"/>
  </w:style>
  <w:style w:type="paragraph" w:styleId="1">
    <w:name w:val="heading 1"/>
    <w:basedOn w:val="a"/>
    <w:link w:val="10"/>
    <w:uiPriority w:val="9"/>
    <w:qFormat/>
    <w:rsid w:val="002709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39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BA39B2"/>
  </w:style>
  <w:style w:type="character" w:styleId="a3">
    <w:name w:val="Hyperlink"/>
    <w:basedOn w:val="a0"/>
    <w:uiPriority w:val="99"/>
    <w:unhideWhenUsed/>
    <w:rsid w:val="009B1E64"/>
    <w:rPr>
      <w:color w:val="0000FF" w:themeColor="hyperlink"/>
      <w:u w:val="single"/>
    </w:rPr>
  </w:style>
  <w:style w:type="character" w:customStyle="1" w:styleId="2">
    <w:name w:val="Основной текст (2)_"/>
    <w:basedOn w:val="a0"/>
    <w:link w:val="20"/>
    <w:rsid w:val="000B5AA2"/>
    <w:rPr>
      <w:rFonts w:ascii="Times New Roman" w:eastAsia="Times New Roman" w:hAnsi="Times New Roman" w:cs="Times New Roman"/>
      <w:shd w:val="clear" w:color="auto" w:fill="FFFFFF"/>
    </w:rPr>
  </w:style>
  <w:style w:type="paragraph" w:customStyle="1" w:styleId="20">
    <w:name w:val="Основной текст (2)"/>
    <w:basedOn w:val="a"/>
    <w:link w:val="2"/>
    <w:rsid w:val="000B5AA2"/>
    <w:pPr>
      <w:widowControl w:val="0"/>
      <w:shd w:val="clear" w:color="auto" w:fill="FFFFFF"/>
      <w:spacing w:before="420" w:after="120" w:line="283" w:lineRule="exact"/>
      <w:ind w:hanging="420"/>
      <w:jc w:val="both"/>
    </w:pPr>
    <w:rPr>
      <w:rFonts w:ascii="Times New Roman" w:eastAsia="Times New Roman" w:hAnsi="Times New Roman" w:cs="Times New Roman"/>
    </w:rPr>
  </w:style>
  <w:style w:type="table" w:styleId="a4">
    <w:name w:val="Table Grid"/>
    <w:basedOn w:val="a1"/>
    <w:uiPriority w:val="59"/>
    <w:rsid w:val="000B5AA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092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F0"/>
  </w:style>
  <w:style w:type="paragraph" w:styleId="1">
    <w:name w:val="heading 1"/>
    <w:basedOn w:val="a"/>
    <w:link w:val="10"/>
    <w:uiPriority w:val="9"/>
    <w:qFormat/>
    <w:rsid w:val="002709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39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BA39B2"/>
  </w:style>
  <w:style w:type="character" w:styleId="a3">
    <w:name w:val="Hyperlink"/>
    <w:basedOn w:val="a0"/>
    <w:uiPriority w:val="99"/>
    <w:unhideWhenUsed/>
    <w:rsid w:val="009B1E64"/>
    <w:rPr>
      <w:color w:val="0000FF" w:themeColor="hyperlink"/>
      <w:u w:val="single"/>
    </w:rPr>
  </w:style>
  <w:style w:type="character" w:customStyle="1" w:styleId="2">
    <w:name w:val="Основной текст (2)_"/>
    <w:basedOn w:val="a0"/>
    <w:link w:val="20"/>
    <w:rsid w:val="000B5AA2"/>
    <w:rPr>
      <w:rFonts w:ascii="Times New Roman" w:eastAsia="Times New Roman" w:hAnsi="Times New Roman" w:cs="Times New Roman"/>
      <w:shd w:val="clear" w:color="auto" w:fill="FFFFFF"/>
    </w:rPr>
  </w:style>
  <w:style w:type="paragraph" w:customStyle="1" w:styleId="20">
    <w:name w:val="Основной текст (2)"/>
    <w:basedOn w:val="a"/>
    <w:link w:val="2"/>
    <w:rsid w:val="000B5AA2"/>
    <w:pPr>
      <w:widowControl w:val="0"/>
      <w:shd w:val="clear" w:color="auto" w:fill="FFFFFF"/>
      <w:spacing w:before="420" w:after="120" w:line="283" w:lineRule="exact"/>
      <w:ind w:hanging="420"/>
      <w:jc w:val="both"/>
    </w:pPr>
    <w:rPr>
      <w:rFonts w:ascii="Times New Roman" w:eastAsia="Times New Roman" w:hAnsi="Times New Roman" w:cs="Times New Roman"/>
    </w:rPr>
  </w:style>
  <w:style w:type="table" w:styleId="a4">
    <w:name w:val="Table Grid"/>
    <w:basedOn w:val="a1"/>
    <w:uiPriority w:val="59"/>
    <w:rsid w:val="000B5AA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092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3672">
      <w:bodyDiv w:val="1"/>
      <w:marLeft w:val="0"/>
      <w:marRight w:val="0"/>
      <w:marTop w:val="0"/>
      <w:marBottom w:val="0"/>
      <w:divBdr>
        <w:top w:val="none" w:sz="0" w:space="0" w:color="auto"/>
        <w:left w:val="none" w:sz="0" w:space="0" w:color="auto"/>
        <w:bottom w:val="none" w:sz="0" w:space="0" w:color="auto"/>
        <w:right w:val="none" w:sz="0" w:space="0" w:color="auto"/>
      </w:divBdr>
      <w:divsChild>
        <w:div w:id="1134449595">
          <w:marLeft w:val="0"/>
          <w:marRight w:val="0"/>
          <w:marTop w:val="0"/>
          <w:marBottom w:val="0"/>
          <w:divBdr>
            <w:top w:val="none" w:sz="0" w:space="0" w:color="auto"/>
            <w:left w:val="none" w:sz="0" w:space="0" w:color="auto"/>
            <w:bottom w:val="none" w:sz="0" w:space="0" w:color="auto"/>
            <w:right w:val="none" w:sz="0" w:space="0" w:color="auto"/>
          </w:divBdr>
        </w:div>
        <w:div w:id="1133908362">
          <w:marLeft w:val="0"/>
          <w:marRight w:val="0"/>
          <w:marTop w:val="0"/>
          <w:marBottom w:val="0"/>
          <w:divBdr>
            <w:top w:val="none" w:sz="0" w:space="0" w:color="auto"/>
            <w:left w:val="none" w:sz="0" w:space="0" w:color="auto"/>
            <w:bottom w:val="none" w:sz="0" w:space="0" w:color="auto"/>
            <w:right w:val="none" w:sz="0" w:space="0" w:color="auto"/>
          </w:divBdr>
        </w:div>
        <w:div w:id="1608927478">
          <w:marLeft w:val="0"/>
          <w:marRight w:val="0"/>
          <w:marTop w:val="0"/>
          <w:marBottom w:val="0"/>
          <w:divBdr>
            <w:top w:val="none" w:sz="0" w:space="0" w:color="auto"/>
            <w:left w:val="none" w:sz="0" w:space="0" w:color="auto"/>
            <w:bottom w:val="none" w:sz="0" w:space="0" w:color="auto"/>
            <w:right w:val="none" w:sz="0" w:space="0" w:color="auto"/>
          </w:divBdr>
        </w:div>
        <w:div w:id="450976488">
          <w:marLeft w:val="0"/>
          <w:marRight w:val="0"/>
          <w:marTop w:val="0"/>
          <w:marBottom w:val="0"/>
          <w:divBdr>
            <w:top w:val="none" w:sz="0" w:space="0" w:color="auto"/>
            <w:left w:val="none" w:sz="0" w:space="0" w:color="auto"/>
            <w:bottom w:val="none" w:sz="0" w:space="0" w:color="auto"/>
            <w:right w:val="none" w:sz="0" w:space="0" w:color="auto"/>
          </w:divBdr>
        </w:div>
        <w:div w:id="663439047">
          <w:marLeft w:val="0"/>
          <w:marRight w:val="0"/>
          <w:marTop w:val="0"/>
          <w:marBottom w:val="0"/>
          <w:divBdr>
            <w:top w:val="none" w:sz="0" w:space="0" w:color="auto"/>
            <w:left w:val="none" w:sz="0" w:space="0" w:color="auto"/>
            <w:bottom w:val="none" w:sz="0" w:space="0" w:color="auto"/>
            <w:right w:val="none" w:sz="0" w:space="0" w:color="auto"/>
          </w:divBdr>
        </w:div>
        <w:div w:id="1444615655">
          <w:marLeft w:val="0"/>
          <w:marRight w:val="0"/>
          <w:marTop w:val="0"/>
          <w:marBottom w:val="0"/>
          <w:divBdr>
            <w:top w:val="none" w:sz="0" w:space="0" w:color="auto"/>
            <w:left w:val="none" w:sz="0" w:space="0" w:color="auto"/>
            <w:bottom w:val="none" w:sz="0" w:space="0" w:color="auto"/>
            <w:right w:val="none" w:sz="0" w:space="0" w:color="auto"/>
          </w:divBdr>
        </w:div>
        <w:div w:id="1487553403">
          <w:marLeft w:val="0"/>
          <w:marRight w:val="0"/>
          <w:marTop w:val="0"/>
          <w:marBottom w:val="0"/>
          <w:divBdr>
            <w:top w:val="none" w:sz="0" w:space="0" w:color="auto"/>
            <w:left w:val="none" w:sz="0" w:space="0" w:color="auto"/>
            <w:bottom w:val="none" w:sz="0" w:space="0" w:color="auto"/>
            <w:right w:val="none" w:sz="0" w:space="0" w:color="auto"/>
          </w:divBdr>
        </w:div>
        <w:div w:id="1870990831">
          <w:marLeft w:val="0"/>
          <w:marRight w:val="0"/>
          <w:marTop w:val="0"/>
          <w:marBottom w:val="0"/>
          <w:divBdr>
            <w:top w:val="none" w:sz="0" w:space="0" w:color="auto"/>
            <w:left w:val="none" w:sz="0" w:space="0" w:color="auto"/>
            <w:bottom w:val="none" w:sz="0" w:space="0" w:color="auto"/>
            <w:right w:val="none" w:sz="0" w:space="0" w:color="auto"/>
          </w:divBdr>
        </w:div>
        <w:div w:id="612591530">
          <w:marLeft w:val="0"/>
          <w:marRight w:val="0"/>
          <w:marTop w:val="0"/>
          <w:marBottom w:val="0"/>
          <w:divBdr>
            <w:top w:val="none" w:sz="0" w:space="0" w:color="auto"/>
            <w:left w:val="none" w:sz="0" w:space="0" w:color="auto"/>
            <w:bottom w:val="none" w:sz="0" w:space="0" w:color="auto"/>
            <w:right w:val="none" w:sz="0" w:space="0" w:color="auto"/>
          </w:divBdr>
        </w:div>
      </w:divsChild>
    </w:div>
    <w:div w:id="1742216846">
      <w:bodyDiv w:val="1"/>
      <w:marLeft w:val="0"/>
      <w:marRight w:val="0"/>
      <w:marTop w:val="0"/>
      <w:marBottom w:val="0"/>
      <w:divBdr>
        <w:top w:val="none" w:sz="0" w:space="0" w:color="auto"/>
        <w:left w:val="none" w:sz="0" w:space="0" w:color="auto"/>
        <w:bottom w:val="none" w:sz="0" w:space="0" w:color="auto"/>
        <w:right w:val="none" w:sz="0" w:space="0" w:color="auto"/>
      </w:divBdr>
      <w:divsChild>
        <w:div w:id="866479259">
          <w:marLeft w:val="0"/>
          <w:marRight w:val="0"/>
          <w:marTop w:val="0"/>
          <w:marBottom w:val="0"/>
          <w:divBdr>
            <w:top w:val="none" w:sz="0" w:space="0" w:color="auto"/>
            <w:left w:val="none" w:sz="0" w:space="0" w:color="auto"/>
            <w:bottom w:val="none" w:sz="0" w:space="0" w:color="auto"/>
            <w:right w:val="none" w:sz="0" w:space="0" w:color="auto"/>
          </w:divBdr>
        </w:div>
        <w:div w:id="214657265">
          <w:marLeft w:val="0"/>
          <w:marRight w:val="0"/>
          <w:marTop w:val="0"/>
          <w:marBottom w:val="0"/>
          <w:divBdr>
            <w:top w:val="none" w:sz="0" w:space="0" w:color="auto"/>
            <w:left w:val="none" w:sz="0" w:space="0" w:color="auto"/>
            <w:bottom w:val="none" w:sz="0" w:space="0" w:color="auto"/>
            <w:right w:val="none" w:sz="0" w:space="0" w:color="auto"/>
          </w:divBdr>
        </w:div>
        <w:div w:id="428701599">
          <w:marLeft w:val="0"/>
          <w:marRight w:val="0"/>
          <w:marTop w:val="0"/>
          <w:marBottom w:val="0"/>
          <w:divBdr>
            <w:top w:val="none" w:sz="0" w:space="0" w:color="auto"/>
            <w:left w:val="none" w:sz="0" w:space="0" w:color="auto"/>
            <w:bottom w:val="none" w:sz="0" w:space="0" w:color="auto"/>
            <w:right w:val="none" w:sz="0" w:space="0" w:color="auto"/>
          </w:divBdr>
        </w:div>
        <w:div w:id="753280690">
          <w:marLeft w:val="0"/>
          <w:marRight w:val="0"/>
          <w:marTop w:val="0"/>
          <w:marBottom w:val="0"/>
          <w:divBdr>
            <w:top w:val="none" w:sz="0" w:space="0" w:color="auto"/>
            <w:left w:val="none" w:sz="0" w:space="0" w:color="auto"/>
            <w:bottom w:val="none" w:sz="0" w:space="0" w:color="auto"/>
            <w:right w:val="none" w:sz="0" w:space="0" w:color="auto"/>
          </w:divBdr>
        </w:div>
        <w:div w:id="279189177">
          <w:marLeft w:val="0"/>
          <w:marRight w:val="0"/>
          <w:marTop w:val="0"/>
          <w:marBottom w:val="0"/>
          <w:divBdr>
            <w:top w:val="none" w:sz="0" w:space="0" w:color="auto"/>
            <w:left w:val="none" w:sz="0" w:space="0" w:color="auto"/>
            <w:bottom w:val="none" w:sz="0" w:space="0" w:color="auto"/>
            <w:right w:val="none" w:sz="0" w:space="0" w:color="auto"/>
          </w:divBdr>
        </w:div>
        <w:div w:id="879243839">
          <w:marLeft w:val="0"/>
          <w:marRight w:val="0"/>
          <w:marTop w:val="0"/>
          <w:marBottom w:val="0"/>
          <w:divBdr>
            <w:top w:val="none" w:sz="0" w:space="0" w:color="auto"/>
            <w:left w:val="none" w:sz="0" w:space="0" w:color="auto"/>
            <w:bottom w:val="none" w:sz="0" w:space="0" w:color="auto"/>
            <w:right w:val="none" w:sz="0" w:space="0" w:color="auto"/>
          </w:divBdr>
        </w:div>
        <w:div w:id="725181790">
          <w:marLeft w:val="0"/>
          <w:marRight w:val="0"/>
          <w:marTop w:val="0"/>
          <w:marBottom w:val="0"/>
          <w:divBdr>
            <w:top w:val="none" w:sz="0" w:space="0" w:color="auto"/>
            <w:left w:val="none" w:sz="0" w:space="0" w:color="auto"/>
            <w:bottom w:val="none" w:sz="0" w:space="0" w:color="auto"/>
            <w:right w:val="none" w:sz="0" w:space="0" w:color="auto"/>
          </w:divBdr>
        </w:div>
        <w:div w:id="2082436616">
          <w:marLeft w:val="0"/>
          <w:marRight w:val="0"/>
          <w:marTop w:val="0"/>
          <w:marBottom w:val="0"/>
          <w:divBdr>
            <w:top w:val="none" w:sz="0" w:space="0" w:color="auto"/>
            <w:left w:val="none" w:sz="0" w:space="0" w:color="auto"/>
            <w:bottom w:val="none" w:sz="0" w:space="0" w:color="auto"/>
            <w:right w:val="none" w:sz="0" w:space="0" w:color="auto"/>
          </w:divBdr>
        </w:div>
        <w:div w:id="1320427752">
          <w:marLeft w:val="0"/>
          <w:marRight w:val="0"/>
          <w:marTop w:val="0"/>
          <w:marBottom w:val="0"/>
          <w:divBdr>
            <w:top w:val="none" w:sz="0" w:space="0" w:color="auto"/>
            <w:left w:val="none" w:sz="0" w:space="0" w:color="auto"/>
            <w:bottom w:val="none" w:sz="0" w:space="0" w:color="auto"/>
            <w:right w:val="none" w:sz="0" w:space="0" w:color="auto"/>
          </w:divBdr>
        </w:div>
        <w:div w:id="2094038944">
          <w:marLeft w:val="0"/>
          <w:marRight w:val="0"/>
          <w:marTop w:val="0"/>
          <w:marBottom w:val="0"/>
          <w:divBdr>
            <w:top w:val="none" w:sz="0" w:space="0" w:color="auto"/>
            <w:left w:val="none" w:sz="0" w:space="0" w:color="auto"/>
            <w:bottom w:val="none" w:sz="0" w:space="0" w:color="auto"/>
            <w:right w:val="none" w:sz="0" w:space="0" w:color="auto"/>
          </w:divBdr>
        </w:div>
        <w:div w:id="1251157669">
          <w:marLeft w:val="0"/>
          <w:marRight w:val="0"/>
          <w:marTop w:val="0"/>
          <w:marBottom w:val="0"/>
          <w:divBdr>
            <w:top w:val="none" w:sz="0" w:space="0" w:color="auto"/>
            <w:left w:val="none" w:sz="0" w:space="0" w:color="auto"/>
            <w:bottom w:val="none" w:sz="0" w:space="0" w:color="auto"/>
            <w:right w:val="none" w:sz="0" w:space="0" w:color="auto"/>
          </w:divBdr>
        </w:div>
        <w:div w:id="514272013">
          <w:marLeft w:val="0"/>
          <w:marRight w:val="0"/>
          <w:marTop w:val="0"/>
          <w:marBottom w:val="0"/>
          <w:divBdr>
            <w:top w:val="none" w:sz="0" w:space="0" w:color="auto"/>
            <w:left w:val="none" w:sz="0" w:space="0" w:color="auto"/>
            <w:bottom w:val="none" w:sz="0" w:space="0" w:color="auto"/>
            <w:right w:val="none" w:sz="0" w:space="0" w:color="auto"/>
          </w:divBdr>
        </w:div>
        <w:div w:id="737703973">
          <w:marLeft w:val="0"/>
          <w:marRight w:val="0"/>
          <w:marTop w:val="0"/>
          <w:marBottom w:val="0"/>
          <w:divBdr>
            <w:top w:val="none" w:sz="0" w:space="0" w:color="auto"/>
            <w:left w:val="none" w:sz="0" w:space="0" w:color="auto"/>
            <w:bottom w:val="none" w:sz="0" w:space="0" w:color="auto"/>
            <w:right w:val="none" w:sz="0" w:space="0" w:color="auto"/>
          </w:divBdr>
        </w:div>
        <w:div w:id="1301379196">
          <w:marLeft w:val="0"/>
          <w:marRight w:val="0"/>
          <w:marTop w:val="0"/>
          <w:marBottom w:val="0"/>
          <w:divBdr>
            <w:top w:val="none" w:sz="0" w:space="0" w:color="auto"/>
            <w:left w:val="none" w:sz="0" w:space="0" w:color="auto"/>
            <w:bottom w:val="none" w:sz="0" w:space="0" w:color="auto"/>
            <w:right w:val="none" w:sz="0" w:space="0" w:color="auto"/>
          </w:divBdr>
        </w:div>
        <w:div w:id="1205212154">
          <w:marLeft w:val="0"/>
          <w:marRight w:val="0"/>
          <w:marTop w:val="0"/>
          <w:marBottom w:val="0"/>
          <w:divBdr>
            <w:top w:val="none" w:sz="0" w:space="0" w:color="auto"/>
            <w:left w:val="none" w:sz="0" w:space="0" w:color="auto"/>
            <w:bottom w:val="none" w:sz="0" w:space="0" w:color="auto"/>
            <w:right w:val="none" w:sz="0" w:space="0" w:color="auto"/>
          </w:divBdr>
        </w:div>
        <w:div w:id="1778215980">
          <w:marLeft w:val="0"/>
          <w:marRight w:val="0"/>
          <w:marTop w:val="0"/>
          <w:marBottom w:val="0"/>
          <w:divBdr>
            <w:top w:val="none" w:sz="0" w:space="0" w:color="auto"/>
            <w:left w:val="none" w:sz="0" w:space="0" w:color="auto"/>
            <w:bottom w:val="none" w:sz="0" w:space="0" w:color="auto"/>
            <w:right w:val="none" w:sz="0" w:space="0" w:color="auto"/>
          </w:divBdr>
        </w:div>
        <w:div w:id="230895071">
          <w:marLeft w:val="0"/>
          <w:marRight w:val="0"/>
          <w:marTop w:val="0"/>
          <w:marBottom w:val="0"/>
          <w:divBdr>
            <w:top w:val="none" w:sz="0" w:space="0" w:color="auto"/>
            <w:left w:val="none" w:sz="0" w:space="0" w:color="auto"/>
            <w:bottom w:val="none" w:sz="0" w:space="0" w:color="auto"/>
            <w:right w:val="none" w:sz="0" w:space="0" w:color="auto"/>
          </w:divBdr>
        </w:div>
        <w:div w:id="1803886824">
          <w:marLeft w:val="0"/>
          <w:marRight w:val="0"/>
          <w:marTop w:val="0"/>
          <w:marBottom w:val="0"/>
          <w:divBdr>
            <w:top w:val="none" w:sz="0" w:space="0" w:color="auto"/>
            <w:left w:val="none" w:sz="0" w:space="0" w:color="auto"/>
            <w:bottom w:val="none" w:sz="0" w:space="0" w:color="auto"/>
            <w:right w:val="none" w:sz="0" w:space="0" w:color="auto"/>
          </w:divBdr>
        </w:div>
        <w:div w:id="1811285152">
          <w:marLeft w:val="0"/>
          <w:marRight w:val="0"/>
          <w:marTop w:val="0"/>
          <w:marBottom w:val="0"/>
          <w:divBdr>
            <w:top w:val="none" w:sz="0" w:space="0" w:color="auto"/>
            <w:left w:val="none" w:sz="0" w:space="0" w:color="auto"/>
            <w:bottom w:val="none" w:sz="0" w:space="0" w:color="auto"/>
            <w:right w:val="none" w:sz="0" w:space="0" w:color="auto"/>
          </w:divBdr>
        </w:div>
        <w:div w:id="1683433149">
          <w:marLeft w:val="0"/>
          <w:marRight w:val="0"/>
          <w:marTop w:val="0"/>
          <w:marBottom w:val="0"/>
          <w:divBdr>
            <w:top w:val="none" w:sz="0" w:space="0" w:color="auto"/>
            <w:left w:val="none" w:sz="0" w:space="0" w:color="auto"/>
            <w:bottom w:val="none" w:sz="0" w:space="0" w:color="auto"/>
            <w:right w:val="none" w:sz="0" w:space="0" w:color="auto"/>
          </w:divBdr>
        </w:div>
        <w:div w:id="792871235">
          <w:marLeft w:val="0"/>
          <w:marRight w:val="0"/>
          <w:marTop w:val="0"/>
          <w:marBottom w:val="0"/>
          <w:divBdr>
            <w:top w:val="none" w:sz="0" w:space="0" w:color="auto"/>
            <w:left w:val="none" w:sz="0" w:space="0" w:color="auto"/>
            <w:bottom w:val="none" w:sz="0" w:space="0" w:color="auto"/>
            <w:right w:val="none" w:sz="0" w:space="0" w:color="auto"/>
          </w:divBdr>
        </w:div>
        <w:div w:id="927733374">
          <w:marLeft w:val="0"/>
          <w:marRight w:val="0"/>
          <w:marTop w:val="0"/>
          <w:marBottom w:val="0"/>
          <w:divBdr>
            <w:top w:val="none" w:sz="0" w:space="0" w:color="auto"/>
            <w:left w:val="none" w:sz="0" w:space="0" w:color="auto"/>
            <w:bottom w:val="none" w:sz="0" w:space="0" w:color="auto"/>
            <w:right w:val="none" w:sz="0" w:space="0" w:color="auto"/>
          </w:divBdr>
        </w:div>
        <w:div w:id="1830444523">
          <w:marLeft w:val="0"/>
          <w:marRight w:val="0"/>
          <w:marTop w:val="0"/>
          <w:marBottom w:val="0"/>
          <w:divBdr>
            <w:top w:val="none" w:sz="0" w:space="0" w:color="auto"/>
            <w:left w:val="none" w:sz="0" w:space="0" w:color="auto"/>
            <w:bottom w:val="none" w:sz="0" w:space="0" w:color="auto"/>
            <w:right w:val="none" w:sz="0" w:space="0" w:color="auto"/>
          </w:divBdr>
        </w:div>
        <w:div w:id="592664872">
          <w:marLeft w:val="0"/>
          <w:marRight w:val="0"/>
          <w:marTop w:val="0"/>
          <w:marBottom w:val="0"/>
          <w:divBdr>
            <w:top w:val="none" w:sz="0" w:space="0" w:color="auto"/>
            <w:left w:val="none" w:sz="0" w:space="0" w:color="auto"/>
            <w:bottom w:val="none" w:sz="0" w:space="0" w:color="auto"/>
            <w:right w:val="none" w:sz="0" w:space="0" w:color="auto"/>
          </w:divBdr>
        </w:div>
        <w:div w:id="1785464044">
          <w:marLeft w:val="0"/>
          <w:marRight w:val="0"/>
          <w:marTop w:val="0"/>
          <w:marBottom w:val="0"/>
          <w:divBdr>
            <w:top w:val="none" w:sz="0" w:space="0" w:color="auto"/>
            <w:left w:val="none" w:sz="0" w:space="0" w:color="auto"/>
            <w:bottom w:val="none" w:sz="0" w:space="0" w:color="auto"/>
            <w:right w:val="none" w:sz="0" w:space="0" w:color="auto"/>
          </w:divBdr>
        </w:div>
        <w:div w:id="1824858365">
          <w:marLeft w:val="0"/>
          <w:marRight w:val="0"/>
          <w:marTop w:val="0"/>
          <w:marBottom w:val="0"/>
          <w:divBdr>
            <w:top w:val="none" w:sz="0" w:space="0" w:color="auto"/>
            <w:left w:val="none" w:sz="0" w:space="0" w:color="auto"/>
            <w:bottom w:val="none" w:sz="0" w:space="0" w:color="auto"/>
            <w:right w:val="none" w:sz="0" w:space="0" w:color="auto"/>
          </w:divBdr>
        </w:div>
        <w:div w:id="581988749">
          <w:marLeft w:val="0"/>
          <w:marRight w:val="0"/>
          <w:marTop w:val="0"/>
          <w:marBottom w:val="0"/>
          <w:divBdr>
            <w:top w:val="none" w:sz="0" w:space="0" w:color="auto"/>
            <w:left w:val="none" w:sz="0" w:space="0" w:color="auto"/>
            <w:bottom w:val="none" w:sz="0" w:space="0" w:color="auto"/>
            <w:right w:val="none" w:sz="0" w:space="0" w:color="auto"/>
          </w:divBdr>
        </w:div>
        <w:div w:id="1780832675">
          <w:marLeft w:val="0"/>
          <w:marRight w:val="0"/>
          <w:marTop w:val="0"/>
          <w:marBottom w:val="0"/>
          <w:divBdr>
            <w:top w:val="none" w:sz="0" w:space="0" w:color="auto"/>
            <w:left w:val="none" w:sz="0" w:space="0" w:color="auto"/>
            <w:bottom w:val="none" w:sz="0" w:space="0" w:color="auto"/>
            <w:right w:val="none" w:sz="0" w:space="0" w:color="auto"/>
          </w:divBdr>
        </w:div>
        <w:div w:id="1501312620">
          <w:marLeft w:val="0"/>
          <w:marRight w:val="0"/>
          <w:marTop w:val="0"/>
          <w:marBottom w:val="0"/>
          <w:divBdr>
            <w:top w:val="none" w:sz="0" w:space="0" w:color="auto"/>
            <w:left w:val="none" w:sz="0" w:space="0" w:color="auto"/>
            <w:bottom w:val="none" w:sz="0" w:space="0" w:color="auto"/>
            <w:right w:val="none" w:sz="0" w:space="0" w:color="auto"/>
          </w:divBdr>
        </w:div>
        <w:div w:id="1770274372">
          <w:marLeft w:val="0"/>
          <w:marRight w:val="0"/>
          <w:marTop w:val="0"/>
          <w:marBottom w:val="0"/>
          <w:divBdr>
            <w:top w:val="none" w:sz="0" w:space="0" w:color="auto"/>
            <w:left w:val="none" w:sz="0" w:space="0" w:color="auto"/>
            <w:bottom w:val="none" w:sz="0" w:space="0" w:color="auto"/>
            <w:right w:val="none" w:sz="0" w:space="0" w:color="auto"/>
          </w:divBdr>
        </w:div>
        <w:div w:id="1441071619">
          <w:marLeft w:val="0"/>
          <w:marRight w:val="0"/>
          <w:marTop w:val="0"/>
          <w:marBottom w:val="0"/>
          <w:divBdr>
            <w:top w:val="none" w:sz="0" w:space="0" w:color="auto"/>
            <w:left w:val="none" w:sz="0" w:space="0" w:color="auto"/>
            <w:bottom w:val="none" w:sz="0" w:space="0" w:color="auto"/>
            <w:right w:val="none" w:sz="0" w:space="0" w:color="auto"/>
          </w:divBdr>
        </w:div>
        <w:div w:id="604508812">
          <w:marLeft w:val="0"/>
          <w:marRight w:val="0"/>
          <w:marTop w:val="0"/>
          <w:marBottom w:val="0"/>
          <w:divBdr>
            <w:top w:val="none" w:sz="0" w:space="0" w:color="auto"/>
            <w:left w:val="none" w:sz="0" w:space="0" w:color="auto"/>
            <w:bottom w:val="none" w:sz="0" w:space="0" w:color="auto"/>
            <w:right w:val="none" w:sz="0" w:space="0" w:color="auto"/>
          </w:divBdr>
        </w:div>
        <w:div w:id="311719223">
          <w:marLeft w:val="0"/>
          <w:marRight w:val="0"/>
          <w:marTop w:val="0"/>
          <w:marBottom w:val="0"/>
          <w:divBdr>
            <w:top w:val="none" w:sz="0" w:space="0" w:color="auto"/>
            <w:left w:val="none" w:sz="0" w:space="0" w:color="auto"/>
            <w:bottom w:val="none" w:sz="0" w:space="0" w:color="auto"/>
            <w:right w:val="none" w:sz="0" w:space="0" w:color="auto"/>
          </w:divBdr>
        </w:div>
        <w:div w:id="1759667656">
          <w:marLeft w:val="0"/>
          <w:marRight w:val="0"/>
          <w:marTop w:val="0"/>
          <w:marBottom w:val="0"/>
          <w:divBdr>
            <w:top w:val="none" w:sz="0" w:space="0" w:color="auto"/>
            <w:left w:val="none" w:sz="0" w:space="0" w:color="auto"/>
            <w:bottom w:val="none" w:sz="0" w:space="0" w:color="auto"/>
            <w:right w:val="none" w:sz="0" w:space="0" w:color="auto"/>
          </w:divBdr>
        </w:div>
        <w:div w:id="1140458795">
          <w:marLeft w:val="0"/>
          <w:marRight w:val="0"/>
          <w:marTop w:val="0"/>
          <w:marBottom w:val="0"/>
          <w:divBdr>
            <w:top w:val="none" w:sz="0" w:space="0" w:color="auto"/>
            <w:left w:val="none" w:sz="0" w:space="0" w:color="auto"/>
            <w:bottom w:val="none" w:sz="0" w:space="0" w:color="auto"/>
            <w:right w:val="none" w:sz="0" w:space="0" w:color="auto"/>
          </w:divBdr>
        </w:div>
        <w:div w:id="1234271623">
          <w:marLeft w:val="0"/>
          <w:marRight w:val="0"/>
          <w:marTop w:val="0"/>
          <w:marBottom w:val="0"/>
          <w:divBdr>
            <w:top w:val="none" w:sz="0" w:space="0" w:color="auto"/>
            <w:left w:val="none" w:sz="0" w:space="0" w:color="auto"/>
            <w:bottom w:val="none" w:sz="0" w:space="0" w:color="auto"/>
            <w:right w:val="none" w:sz="0" w:space="0" w:color="auto"/>
          </w:divBdr>
        </w:div>
        <w:div w:id="1618371143">
          <w:marLeft w:val="0"/>
          <w:marRight w:val="0"/>
          <w:marTop w:val="0"/>
          <w:marBottom w:val="0"/>
          <w:divBdr>
            <w:top w:val="none" w:sz="0" w:space="0" w:color="auto"/>
            <w:left w:val="none" w:sz="0" w:space="0" w:color="auto"/>
            <w:bottom w:val="none" w:sz="0" w:space="0" w:color="auto"/>
            <w:right w:val="none" w:sz="0" w:space="0" w:color="auto"/>
          </w:divBdr>
        </w:div>
        <w:div w:id="1812401505">
          <w:marLeft w:val="0"/>
          <w:marRight w:val="0"/>
          <w:marTop w:val="0"/>
          <w:marBottom w:val="0"/>
          <w:divBdr>
            <w:top w:val="none" w:sz="0" w:space="0" w:color="auto"/>
            <w:left w:val="none" w:sz="0" w:space="0" w:color="auto"/>
            <w:bottom w:val="none" w:sz="0" w:space="0" w:color="auto"/>
            <w:right w:val="none" w:sz="0" w:space="0" w:color="auto"/>
          </w:divBdr>
        </w:div>
        <w:div w:id="1561791518">
          <w:marLeft w:val="0"/>
          <w:marRight w:val="0"/>
          <w:marTop w:val="0"/>
          <w:marBottom w:val="0"/>
          <w:divBdr>
            <w:top w:val="none" w:sz="0" w:space="0" w:color="auto"/>
            <w:left w:val="none" w:sz="0" w:space="0" w:color="auto"/>
            <w:bottom w:val="none" w:sz="0" w:space="0" w:color="auto"/>
            <w:right w:val="none" w:sz="0" w:space="0" w:color="auto"/>
          </w:divBdr>
        </w:div>
        <w:div w:id="1639141383">
          <w:marLeft w:val="0"/>
          <w:marRight w:val="0"/>
          <w:marTop w:val="0"/>
          <w:marBottom w:val="0"/>
          <w:divBdr>
            <w:top w:val="none" w:sz="0" w:space="0" w:color="auto"/>
            <w:left w:val="none" w:sz="0" w:space="0" w:color="auto"/>
            <w:bottom w:val="none" w:sz="0" w:space="0" w:color="auto"/>
            <w:right w:val="none" w:sz="0" w:space="0" w:color="auto"/>
          </w:divBdr>
        </w:div>
        <w:div w:id="1260989374">
          <w:marLeft w:val="0"/>
          <w:marRight w:val="0"/>
          <w:marTop w:val="0"/>
          <w:marBottom w:val="0"/>
          <w:divBdr>
            <w:top w:val="none" w:sz="0" w:space="0" w:color="auto"/>
            <w:left w:val="none" w:sz="0" w:space="0" w:color="auto"/>
            <w:bottom w:val="none" w:sz="0" w:space="0" w:color="auto"/>
            <w:right w:val="none" w:sz="0" w:space="0" w:color="auto"/>
          </w:divBdr>
        </w:div>
        <w:div w:id="751926853">
          <w:marLeft w:val="0"/>
          <w:marRight w:val="0"/>
          <w:marTop w:val="0"/>
          <w:marBottom w:val="0"/>
          <w:divBdr>
            <w:top w:val="none" w:sz="0" w:space="0" w:color="auto"/>
            <w:left w:val="none" w:sz="0" w:space="0" w:color="auto"/>
            <w:bottom w:val="none" w:sz="0" w:space="0" w:color="auto"/>
            <w:right w:val="none" w:sz="0" w:space="0" w:color="auto"/>
          </w:divBdr>
        </w:div>
        <w:div w:id="1069767935">
          <w:marLeft w:val="0"/>
          <w:marRight w:val="0"/>
          <w:marTop w:val="0"/>
          <w:marBottom w:val="0"/>
          <w:divBdr>
            <w:top w:val="none" w:sz="0" w:space="0" w:color="auto"/>
            <w:left w:val="none" w:sz="0" w:space="0" w:color="auto"/>
            <w:bottom w:val="none" w:sz="0" w:space="0" w:color="auto"/>
            <w:right w:val="none" w:sz="0" w:space="0" w:color="auto"/>
          </w:divBdr>
        </w:div>
        <w:div w:id="1276861189">
          <w:marLeft w:val="0"/>
          <w:marRight w:val="0"/>
          <w:marTop w:val="0"/>
          <w:marBottom w:val="0"/>
          <w:divBdr>
            <w:top w:val="none" w:sz="0" w:space="0" w:color="auto"/>
            <w:left w:val="none" w:sz="0" w:space="0" w:color="auto"/>
            <w:bottom w:val="none" w:sz="0" w:space="0" w:color="auto"/>
            <w:right w:val="none" w:sz="0" w:space="0" w:color="auto"/>
          </w:divBdr>
        </w:div>
        <w:div w:id="1938366311">
          <w:marLeft w:val="0"/>
          <w:marRight w:val="0"/>
          <w:marTop w:val="0"/>
          <w:marBottom w:val="0"/>
          <w:divBdr>
            <w:top w:val="none" w:sz="0" w:space="0" w:color="auto"/>
            <w:left w:val="none" w:sz="0" w:space="0" w:color="auto"/>
            <w:bottom w:val="none" w:sz="0" w:space="0" w:color="auto"/>
            <w:right w:val="none" w:sz="0" w:space="0" w:color="auto"/>
          </w:divBdr>
        </w:div>
        <w:div w:id="970674749">
          <w:marLeft w:val="0"/>
          <w:marRight w:val="0"/>
          <w:marTop w:val="0"/>
          <w:marBottom w:val="0"/>
          <w:divBdr>
            <w:top w:val="none" w:sz="0" w:space="0" w:color="auto"/>
            <w:left w:val="none" w:sz="0" w:space="0" w:color="auto"/>
            <w:bottom w:val="none" w:sz="0" w:space="0" w:color="auto"/>
            <w:right w:val="none" w:sz="0" w:space="0" w:color="auto"/>
          </w:divBdr>
        </w:div>
        <w:div w:id="410348127">
          <w:marLeft w:val="0"/>
          <w:marRight w:val="0"/>
          <w:marTop w:val="0"/>
          <w:marBottom w:val="0"/>
          <w:divBdr>
            <w:top w:val="none" w:sz="0" w:space="0" w:color="auto"/>
            <w:left w:val="none" w:sz="0" w:space="0" w:color="auto"/>
            <w:bottom w:val="none" w:sz="0" w:space="0" w:color="auto"/>
            <w:right w:val="none" w:sz="0" w:space="0" w:color="auto"/>
          </w:divBdr>
        </w:div>
        <w:div w:id="1429544095">
          <w:marLeft w:val="0"/>
          <w:marRight w:val="0"/>
          <w:marTop w:val="0"/>
          <w:marBottom w:val="0"/>
          <w:divBdr>
            <w:top w:val="none" w:sz="0" w:space="0" w:color="auto"/>
            <w:left w:val="none" w:sz="0" w:space="0" w:color="auto"/>
            <w:bottom w:val="none" w:sz="0" w:space="0" w:color="auto"/>
            <w:right w:val="none" w:sz="0" w:space="0" w:color="auto"/>
          </w:divBdr>
        </w:div>
        <w:div w:id="590628928">
          <w:marLeft w:val="0"/>
          <w:marRight w:val="0"/>
          <w:marTop w:val="0"/>
          <w:marBottom w:val="0"/>
          <w:divBdr>
            <w:top w:val="none" w:sz="0" w:space="0" w:color="auto"/>
            <w:left w:val="none" w:sz="0" w:space="0" w:color="auto"/>
            <w:bottom w:val="none" w:sz="0" w:space="0" w:color="auto"/>
            <w:right w:val="none" w:sz="0" w:space="0" w:color="auto"/>
          </w:divBdr>
        </w:div>
        <w:div w:id="1660622048">
          <w:marLeft w:val="0"/>
          <w:marRight w:val="0"/>
          <w:marTop w:val="0"/>
          <w:marBottom w:val="0"/>
          <w:divBdr>
            <w:top w:val="none" w:sz="0" w:space="0" w:color="auto"/>
            <w:left w:val="none" w:sz="0" w:space="0" w:color="auto"/>
            <w:bottom w:val="none" w:sz="0" w:space="0" w:color="auto"/>
            <w:right w:val="none" w:sz="0" w:space="0" w:color="auto"/>
          </w:divBdr>
        </w:div>
        <w:div w:id="1373338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mailkp.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mailkp.ru" TargetMode="External"/><Relationship Id="rId12" Type="http://schemas.openxmlformats.org/officeDocument/2006/relationships/hyperlink" Target="http://www.medklinika.spb.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dklinika.spb.ru" TargetMode="External"/><Relationship Id="rId11" Type="http://schemas.openxmlformats.org/officeDocument/2006/relationships/hyperlink" Target="mailto:service@mailkp.ru" TargetMode="External"/><Relationship Id="rId5" Type="http://schemas.openxmlformats.org/officeDocument/2006/relationships/webSettings" Target="webSettings.xml"/><Relationship Id="rId10" Type="http://schemas.openxmlformats.org/officeDocument/2006/relationships/hyperlink" Target="mailto:info@mailkp.ru" TargetMode="External"/><Relationship Id="rId4" Type="http://schemas.openxmlformats.org/officeDocument/2006/relationships/settings" Target="settings.xml"/><Relationship Id="rId9" Type="http://schemas.openxmlformats.org/officeDocument/2006/relationships/hyperlink" Target="http://www.medklinika.sp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4C7A-5520-49D2-8EDA-B9EA085E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5058</Words>
  <Characters>28831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Буровик Сергей  Игоревич</dc:creator>
  <cp:lastModifiedBy>Петухова Наталья Алексеевна</cp:lastModifiedBy>
  <cp:revision>5</cp:revision>
  <dcterms:created xsi:type="dcterms:W3CDTF">2017-01-31T10:57:00Z</dcterms:created>
  <dcterms:modified xsi:type="dcterms:W3CDTF">2017-02-01T08:35:00Z</dcterms:modified>
</cp:coreProperties>
</file>